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80E62" w:rsidRPr="00C52A95" w:rsidRDefault="00A30DF2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E62" w:rsidRPr="00C52A95" w:rsidRDefault="00C80E62" w:rsidP="00C80E62">
      <w:pPr>
        <w:rPr>
          <w:rFonts w:ascii="Times New Roman" w:hAnsi="Times New Roman" w:cs="Times New Roman"/>
          <w:b/>
          <w:sz w:val="28"/>
          <w:szCs w:val="28"/>
        </w:rPr>
      </w:pPr>
      <w:r w:rsidRPr="00C52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 </w:t>
      </w: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 </w:t>
      </w: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</w:rPr>
      </w:pPr>
    </w:p>
    <w:p w:rsidR="00C80E62" w:rsidRPr="00C52A95" w:rsidRDefault="00B00D78" w:rsidP="00C8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0E62" w:rsidRPr="00C52A95">
        <w:rPr>
          <w:rFonts w:ascii="Times New Roman" w:hAnsi="Times New Roman" w:cs="Times New Roman"/>
          <w:sz w:val="28"/>
          <w:szCs w:val="28"/>
        </w:rPr>
        <w:t>.</w:t>
      </w:r>
      <w:r w:rsidR="00C80E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0E62" w:rsidRPr="00C52A95">
        <w:rPr>
          <w:rFonts w:ascii="Times New Roman" w:hAnsi="Times New Roman" w:cs="Times New Roman"/>
          <w:sz w:val="28"/>
          <w:szCs w:val="28"/>
        </w:rPr>
        <w:t>.20</w:t>
      </w:r>
      <w:r w:rsidR="00C80E62">
        <w:rPr>
          <w:rFonts w:ascii="Times New Roman" w:hAnsi="Times New Roman" w:cs="Times New Roman"/>
          <w:sz w:val="28"/>
          <w:szCs w:val="28"/>
        </w:rPr>
        <w:t>22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№</w:t>
      </w:r>
      <w:r w:rsidR="00A30DF2">
        <w:rPr>
          <w:rFonts w:ascii="Times New Roman" w:hAnsi="Times New Roman" w:cs="Times New Roman"/>
          <w:sz w:val="28"/>
          <w:szCs w:val="28"/>
        </w:rPr>
        <w:t xml:space="preserve"> 08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C80E62" w:rsidRPr="00C52A95" w:rsidRDefault="00C80E62" w:rsidP="00C8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п.</w:t>
      </w:r>
      <w:r w:rsidR="00A30DF2">
        <w:rPr>
          <w:rFonts w:ascii="Times New Roman" w:hAnsi="Times New Roman" w:cs="Times New Roman"/>
          <w:sz w:val="28"/>
          <w:szCs w:val="28"/>
        </w:rPr>
        <w:t xml:space="preserve"> Шкуновка</w:t>
      </w:r>
      <w:r w:rsidRPr="00C52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213" w:rsidRPr="008106E9" w:rsidRDefault="003E4213" w:rsidP="008106E9"/>
    <w:p w:rsidR="00C80E62" w:rsidRDefault="00C91814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sz w:val="28"/>
          <w:szCs w:val="28"/>
        </w:rPr>
      </w:pPr>
      <w:r w:rsidRPr="00C80E62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</w:t>
      </w:r>
      <w:r w:rsidR="00F15666" w:rsidRPr="00C80E62">
        <w:rPr>
          <w:rFonts w:ascii="Times New Roman" w:hAnsi="Times New Roman" w:cs="Times New Roman"/>
          <w:sz w:val="28"/>
          <w:szCs w:val="28"/>
        </w:rPr>
        <w:t>,</w:t>
      </w:r>
      <w:r w:rsidR="00F15666" w:rsidRPr="00C80E62">
        <w:rPr>
          <w:rFonts w:ascii="Times New Roman" w:hAnsi="Times New Roman" w:cs="Times New Roman"/>
          <w:bCs/>
          <w:sz w:val="28"/>
          <w:szCs w:val="28"/>
        </w:rPr>
        <w:t xml:space="preserve"> применяемого при осуществлении муниципального контроля </w:t>
      </w:r>
      <w:r w:rsidR="00C90021" w:rsidRPr="00C80E62">
        <w:rPr>
          <w:rFonts w:ascii="Times New Roman" w:hAnsi="Times New Roman" w:cs="Times New Roman"/>
          <w:sz w:val="28"/>
          <w:szCs w:val="28"/>
        </w:rPr>
        <w:t>в дорожном хозяйстве на территории</w:t>
      </w:r>
    </w:p>
    <w:p w:rsidR="00C80E62" w:rsidRDefault="00C90021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sz w:val="28"/>
          <w:szCs w:val="28"/>
        </w:rPr>
      </w:pPr>
      <w:r w:rsidRPr="00C90021">
        <w:rPr>
          <w:rFonts w:ascii="Times New Roman" w:hAnsi="Times New Roman" w:cs="Times New Roman"/>
          <w:sz w:val="28"/>
          <w:szCs w:val="28"/>
        </w:rPr>
        <w:t xml:space="preserve"> </w:t>
      </w:r>
      <w:r w:rsidR="00C80E62" w:rsidRPr="005E54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A30DF2">
        <w:rPr>
          <w:rFonts w:ascii="Times New Roman" w:hAnsi="Times New Roman" w:cs="Times New Roman"/>
          <w:sz w:val="28"/>
          <w:szCs w:val="28"/>
        </w:rPr>
        <w:t>Шкуновский</w:t>
      </w:r>
      <w:r w:rsidR="00C80E62" w:rsidRPr="005E549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D7269" w:rsidRDefault="00C80E62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sz w:val="28"/>
          <w:szCs w:val="28"/>
        </w:rPr>
      </w:pPr>
      <w:r w:rsidRPr="005E5490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80E62" w:rsidRPr="00F15666" w:rsidRDefault="00C80E62" w:rsidP="00C80E62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2" w:rsidRPr="00C52A95" w:rsidRDefault="005D7269" w:rsidP="00C80E6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AC0">
        <w:rPr>
          <w:sz w:val="26"/>
          <w:szCs w:val="26"/>
        </w:rPr>
        <w:t xml:space="preserve"> </w:t>
      </w:r>
      <w:r w:rsidRPr="005D7269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6E590D" w:rsidRPr="006E590D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E590D">
        <w:rPr>
          <w:sz w:val="28"/>
          <w:szCs w:val="28"/>
        </w:rPr>
        <w:t>,</w:t>
      </w:r>
      <w:r w:rsidRPr="005D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E62" w:rsidRPr="00C52A95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A30DF2">
        <w:rPr>
          <w:color w:val="000000"/>
          <w:sz w:val="28"/>
          <w:szCs w:val="28"/>
        </w:rPr>
        <w:t>Шкуновский</w:t>
      </w:r>
      <w:r w:rsidR="00C80E62" w:rsidRPr="00C52A95">
        <w:rPr>
          <w:color w:val="000000"/>
          <w:sz w:val="28"/>
          <w:szCs w:val="28"/>
        </w:rPr>
        <w:t xml:space="preserve"> сельсовет</w:t>
      </w:r>
      <w:r w:rsidR="00C80E62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A30DF2">
        <w:rPr>
          <w:color w:val="000000"/>
          <w:sz w:val="28"/>
          <w:szCs w:val="28"/>
        </w:rPr>
        <w:t>Шкуновский</w:t>
      </w:r>
      <w:r w:rsidR="00C80E62">
        <w:rPr>
          <w:color w:val="000000"/>
          <w:sz w:val="28"/>
          <w:szCs w:val="28"/>
        </w:rPr>
        <w:t xml:space="preserve"> сельсовет</w:t>
      </w:r>
      <w:r w:rsidR="00C80E62" w:rsidRPr="00C52A95">
        <w:rPr>
          <w:color w:val="000000"/>
          <w:sz w:val="28"/>
          <w:szCs w:val="28"/>
        </w:rPr>
        <w:t xml:space="preserve">  п о с т а н о в л я </w:t>
      </w:r>
      <w:r w:rsidR="00C80E62">
        <w:rPr>
          <w:color w:val="000000"/>
          <w:sz w:val="28"/>
          <w:szCs w:val="28"/>
        </w:rPr>
        <w:t>е т</w:t>
      </w:r>
      <w:r w:rsidR="00C80E62" w:rsidRPr="00C52A95">
        <w:rPr>
          <w:color w:val="000000"/>
          <w:sz w:val="28"/>
          <w:szCs w:val="28"/>
        </w:rPr>
        <w:t>:</w:t>
      </w:r>
    </w:p>
    <w:p w:rsidR="005D7269" w:rsidRPr="00C90021" w:rsidRDefault="00C80E62" w:rsidP="00C80E62">
      <w:pPr>
        <w:kinsoku w:val="0"/>
        <w:overflowPunct w:val="0"/>
        <w:autoSpaceDE w:val="0"/>
        <w:autoSpaceDN w:val="0"/>
        <w:adjustRightInd w:val="0"/>
        <w:spacing w:before="25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7269" w:rsidRPr="005D7269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</w:t>
      </w:r>
      <w:r w:rsidR="005D7269" w:rsidRPr="00C43AC0">
        <w:rPr>
          <w:sz w:val="26"/>
          <w:szCs w:val="26"/>
        </w:rPr>
        <w:t xml:space="preserve"> </w:t>
      </w:r>
      <w:r w:rsidR="00C90021" w:rsidRPr="00C90021">
        <w:rPr>
          <w:rFonts w:ascii="Times New Roman" w:hAnsi="Times New Roman"/>
          <w:sz w:val="28"/>
          <w:szCs w:val="28"/>
        </w:rPr>
        <w:t xml:space="preserve">в дорожном хозяйстве на территории </w:t>
      </w:r>
      <w:r w:rsidRPr="005E54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A30DF2">
        <w:rPr>
          <w:rFonts w:ascii="Times New Roman" w:hAnsi="Times New Roman" w:cs="Times New Roman"/>
          <w:sz w:val="28"/>
          <w:szCs w:val="28"/>
        </w:rPr>
        <w:t>Шкуновский</w:t>
      </w:r>
      <w:r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5D7269" w:rsidRPr="00C9002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80E62" w:rsidRPr="005E5490" w:rsidRDefault="00C80E62" w:rsidP="00C80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5E5490">
        <w:rPr>
          <w:rFonts w:ascii="Times New Roman" w:hAnsi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A30DF2">
        <w:rPr>
          <w:rFonts w:ascii="Times New Roman" w:hAnsi="Times New Roman"/>
          <w:sz w:val="28"/>
          <w:szCs w:val="28"/>
        </w:rPr>
        <w:t>Шкуновский</w:t>
      </w:r>
      <w:r w:rsidRPr="005E5490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r w:rsidRPr="005E5490">
        <w:rPr>
          <w:rFonts w:ascii="Times New Roman" w:hAnsi="Times New Roman"/>
          <w:sz w:val="28"/>
          <w:szCs w:val="28"/>
          <w:lang w:val="en-US"/>
        </w:rPr>
        <w:t>www</w:t>
      </w:r>
      <w:r w:rsidRPr="00CE7ABC">
        <w:rPr>
          <w:rFonts w:ascii="Times New Roman" w:hAnsi="Times New Roman" w:cs="Times New Roman"/>
          <w:sz w:val="28"/>
          <w:szCs w:val="28"/>
        </w:rPr>
        <w:t>.</w:t>
      </w:r>
      <w:r w:rsidR="00CE7ABC" w:rsidRPr="00CE7ABC">
        <w:rPr>
          <w:rFonts w:ascii="Times New Roman" w:hAnsi="Times New Roman" w:cs="Times New Roman"/>
          <w:sz w:val="28"/>
          <w:szCs w:val="28"/>
        </w:rPr>
        <w:t xml:space="preserve"> </w:t>
      </w:r>
      <w:r w:rsidR="00CE7ABC" w:rsidRPr="00CE7ABC">
        <w:rPr>
          <w:rFonts w:ascii="Times New Roman" w:hAnsi="Times New Roman" w:cs="Times New Roman"/>
          <w:sz w:val="28"/>
          <w:szCs w:val="28"/>
          <w:lang w:val="en-US"/>
        </w:rPr>
        <w:t>shkunovka</w:t>
      </w:r>
      <w:r w:rsidR="00CE7ABC" w:rsidRPr="00CE7ABC">
        <w:rPr>
          <w:rFonts w:ascii="Times New Roman" w:hAnsi="Times New Roman" w:cs="Times New Roman"/>
          <w:sz w:val="28"/>
          <w:szCs w:val="28"/>
        </w:rPr>
        <w:t>.</w:t>
      </w:r>
      <w:r w:rsidR="00CE7ABC" w:rsidRPr="00CE7A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5490">
        <w:rPr>
          <w:rFonts w:ascii="Times New Roman" w:hAnsi="Times New Roman"/>
          <w:sz w:val="28"/>
          <w:szCs w:val="28"/>
        </w:rPr>
        <w:t>).</w:t>
      </w:r>
    </w:p>
    <w:p w:rsidR="00C80E62" w:rsidRPr="005E5490" w:rsidRDefault="00C80E62" w:rsidP="00C80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5E5490">
        <w:rPr>
          <w:rFonts w:ascii="Times New Roman" w:hAnsi="Times New Roman"/>
          <w:sz w:val="28"/>
          <w:szCs w:val="28"/>
        </w:rPr>
        <w:t xml:space="preserve"> Постановление вступает в силу с 01 марта 2022 года.</w:t>
      </w: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C52A9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C80E62" w:rsidRDefault="00C80E62" w:rsidP="00C80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62" w:rsidRDefault="00C80E62" w:rsidP="00C80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62" w:rsidRPr="00C52A95" w:rsidRDefault="00C80E62" w:rsidP="00C80E62">
      <w:pPr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80E62" w:rsidRPr="00C52A95" w:rsidRDefault="00A30DF2" w:rsidP="00C8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E62" w:rsidRPr="00C52A95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0E62" w:rsidRPr="00C52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Косбармаков</w:t>
      </w:r>
    </w:p>
    <w:p w:rsidR="00C80E62" w:rsidRDefault="00C80E62" w:rsidP="00C80E62">
      <w:pPr>
        <w:rPr>
          <w:rFonts w:ascii="Times New Roman" w:hAnsi="Times New Roman"/>
          <w:b/>
          <w:sz w:val="28"/>
          <w:szCs w:val="28"/>
        </w:rPr>
      </w:pPr>
    </w:p>
    <w:p w:rsidR="00AD1827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AD1827" w:rsidRDefault="00AD1827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C80E62" w:rsidRDefault="00C80E62" w:rsidP="00C80E62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C80E62" w:rsidRDefault="00C80E62" w:rsidP="00C80E62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E62" w:rsidRPr="0024781E" w:rsidRDefault="00C80E62" w:rsidP="00C80E62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0E62" w:rsidRPr="0024781E" w:rsidRDefault="00C80E62" w:rsidP="00C80E62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A30DF2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0E62" w:rsidRDefault="00C80E62" w:rsidP="00C80E62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B00D78">
        <w:rPr>
          <w:color w:val="000000"/>
          <w:sz w:val="28"/>
          <w:szCs w:val="28"/>
        </w:rPr>
        <w:t>16.02.2022</w:t>
      </w:r>
      <w:r>
        <w:rPr>
          <w:color w:val="000000"/>
          <w:sz w:val="28"/>
          <w:szCs w:val="28"/>
        </w:rPr>
        <w:t xml:space="preserve"> № </w:t>
      </w:r>
      <w:r w:rsidR="00F827BC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-п</w:t>
      </w:r>
    </w:p>
    <w:p w:rsidR="00AD1827" w:rsidRPr="00CE5969" w:rsidRDefault="00AD1827" w:rsidP="00AD1827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D1827" w:rsidRPr="00824FE6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1215ED" w:rsidRPr="00AD1827" w:rsidRDefault="001215ED" w:rsidP="00311356">
      <w:pPr>
        <w:ind w:firstLine="709"/>
        <w:jc w:val="both"/>
        <w:rPr>
          <w:rFonts w:ascii="Times New Roman" w:hAnsi="Times New Roman" w:cs="Times New Roman"/>
        </w:rPr>
      </w:pPr>
    </w:p>
    <w:p w:rsidR="006258BF" w:rsidRPr="006258BF" w:rsidRDefault="006258BF" w:rsidP="006258BF">
      <w:pPr>
        <w:spacing w:before="89" w:line="322" w:lineRule="exact"/>
        <w:ind w:left="199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Форма</w:t>
      </w:r>
      <w:r w:rsidRPr="006258BF">
        <w:rPr>
          <w:rFonts w:ascii="Times New Roman" w:hAnsi="Times New Roman" w:cs="Times New Roman"/>
          <w:b/>
          <w:spacing w:val="1"/>
        </w:rPr>
        <w:t xml:space="preserve"> </w:t>
      </w:r>
      <w:r w:rsidRPr="006258BF">
        <w:rPr>
          <w:rFonts w:ascii="Times New Roman" w:hAnsi="Times New Roman" w:cs="Times New Roman"/>
          <w:b/>
        </w:rPr>
        <w:t>проверочного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листа</w:t>
      </w:r>
    </w:p>
    <w:p w:rsidR="006258BF" w:rsidRPr="006258BF" w:rsidRDefault="006258BF" w:rsidP="006258BF">
      <w:pPr>
        <w:ind w:left="197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(списка контрольных вопросов, ответы на которые свидетельствуют о</w:t>
      </w:r>
      <w:r w:rsidRPr="006258BF">
        <w:rPr>
          <w:rFonts w:ascii="Times New Roman" w:hAnsi="Times New Roman" w:cs="Times New Roman"/>
          <w:b/>
          <w:spacing w:val="-67"/>
        </w:rPr>
        <w:t xml:space="preserve"> </w:t>
      </w:r>
      <w:r w:rsidRPr="006258BF">
        <w:rPr>
          <w:rFonts w:ascii="Times New Roman" w:hAnsi="Times New Roman" w:cs="Times New Roman"/>
          <w:b/>
        </w:rPr>
        <w:t>соблюдении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или</w:t>
      </w:r>
      <w:r w:rsidRPr="006258BF">
        <w:rPr>
          <w:rFonts w:ascii="Times New Roman" w:hAnsi="Times New Roman" w:cs="Times New Roman"/>
          <w:b/>
          <w:spacing w:val="-2"/>
        </w:rPr>
        <w:t xml:space="preserve"> </w:t>
      </w:r>
      <w:r w:rsidRPr="006258BF">
        <w:rPr>
          <w:rFonts w:ascii="Times New Roman" w:hAnsi="Times New Roman" w:cs="Times New Roman"/>
          <w:b/>
        </w:rPr>
        <w:t>несоблюдении контролируемым лицом</w:t>
      </w:r>
      <w:r>
        <w:rPr>
          <w:rFonts w:ascii="Times New Roman" w:hAnsi="Times New Roman" w:cs="Times New Roman"/>
          <w:b/>
        </w:rPr>
        <w:t xml:space="preserve"> </w:t>
      </w:r>
      <w:r w:rsidRPr="006258BF">
        <w:rPr>
          <w:rFonts w:ascii="Times New Roman" w:hAnsi="Times New Roman" w:cs="Times New Roman"/>
          <w:b/>
        </w:rPr>
        <w:t>обязательных</w:t>
      </w:r>
      <w:r w:rsidRPr="006258BF">
        <w:rPr>
          <w:rFonts w:ascii="Times New Roman" w:hAnsi="Times New Roman" w:cs="Times New Roman"/>
          <w:b/>
          <w:spacing w:val="-4"/>
        </w:rPr>
        <w:t xml:space="preserve"> </w:t>
      </w:r>
      <w:r w:rsidRPr="006258BF">
        <w:rPr>
          <w:rFonts w:ascii="Times New Roman" w:hAnsi="Times New Roman" w:cs="Times New Roman"/>
          <w:b/>
        </w:rPr>
        <w:t>требований)</w:t>
      </w:r>
    </w:p>
    <w:p w:rsidR="006258BF" w:rsidRPr="006258BF" w:rsidRDefault="006258BF" w:rsidP="00AD1827">
      <w:pPr>
        <w:jc w:val="center"/>
      </w:pPr>
    </w:p>
    <w:p w:rsidR="00AD1827" w:rsidRDefault="00581CBD" w:rsidP="00AD1827">
      <w:pPr>
        <w:jc w:val="center"/>
        <w:rPr>
          <w:rFonts w:ascii="Liberation Serif" w:hAnsi="Liberation Serif"/>
        </w:rPr>
      </w:pPr>
      <w:hyperlink r:id="rId7" w:history="1"/>
    </w:p>
    <w:tbl>
      <w:tblPr>
        <w:tblW w:w="5525" w:type="pct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1"/>
        <w:gridCol w:w="1741"/>
        <w:gridCol w:w="3036"/>
      </w:tblGrid>
      <w:tr w:rsidR="00AD1827" w:rsidTr="00A90590"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581CBD" w:rsidP="00B55030">
            <w:pPr>
              <w:jc w:val="center"/>
              <w:rPr>
                <w:rFonts w:ascii="Liberation Serif" w:hAnsi="Liberation Serif"/>
              </w:rPr>
            </w:pPr>
            <w:hyperlink r:id="rId8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030" w:rsidRDefault="00581CBD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827" w:rsidRPr="005523EE">
                <w:rPr>
                  <w:rFonts w:ascii="Times New Roman" w:hAnsi="Times New Roman" w:cs="Times New Roman"/>
                  <w:sz w:val="20"/>
                  <w:szCs w:val="20"/>
                </w:rPr>
                <w:t>QR-код</w:t>
              </w:r>
            </w:hyperlink>
            <w:r w:rsidR="00B55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3EE"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предусмотренный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16.04.2021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№ 604 «Об утверждении Правил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ведения единого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реестра контрольных (надзорных)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AD1827" w:rsidRDefault="005523EE" w:rsidP="00B55030">
            <w:pPr>
              <w:tabs>
                <w:tab w:val="left" w:pos="3396"/>
              </w:tabs>
              <w:ind w:right="-2552"/>
              <w:rPr>
                <w:rFonts w:ascii="Liberation Serif" w:hAnsi="Liberation Serif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56C7F">
              <w:rPr>
                <w:rFonts w:ascii="Times New Roman" w:hAnsi="Times New Roman" w:cs="Times New Roman"/>
                <w:sz w:val="20"/>
                <w:szCs w:val="20"/>
              </w:rPr>
              <w:t>28 апреля 2015 г. № 415</w:t>
            </w:r>
            <w:r w:rsidRPr="00456C7F">
              <w:rPr>
                <w:sz w:val="20"/>
                <w:szCs w:val="20"/>
              </w:rPr>
              <w:t>».</w:t>
            </w:r>
          </w:p>
        </w:tc>
      </w:tr>
      <w:tr w:rsidR="00AD1827" w:rsidTr="00A90590">
        <w:trPr>
          <w:trHeight w:val="1557"/>
        </w:trPr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581CBD" w:rsidP="00B55030">
            <w:pPr>
              <w:jc w:val="center"/>
              <w:rPr>
                <w:rFonts w:ascii="Liberation Serif" w:hAnsi="Liberation Serif"/>
              </w:rPr>
            </w:pPr>
            <w:hyperlink r:id="rId10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AD1827" w:rsidP="00B55030">
            <w:pPr>
              <w:jc w:val="center"/>
              <w:rPr>
                <w:sz w:val="20"/>
                <w:szCs w:val="20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581CBD" w:rsidP="00B55030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C0" w:rsidRPr="00C4208D" w:rsidRDefault="00434EC0" w:rsidP="006258BF"/>
          <w:p w:rsidR="00C80E62" w:rsidRPr="006258BF" w:rsidRDefault="00C80E62" w:rsidP="00C80E6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Администрация </w:t>
            </w:r>
            <w:r w:rsidRPr="006258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муниципального образования </w:t>
            </w:r>
            <w:r w:rsidR="00A30DF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Шкуновский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сельсовет</w:t>
            </w: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80E62" w:rsidRPr="006258BF" w:rsidRDefault="00C80E62" w:rsidP="00C80E62">
            <w:pPr>
              <w:spacing w:line="273" w:lineRule="auto"/>
              <w:ind w:left="199" w:righ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  <w:p w:rsidR="00C80E62" w:rsidRPr="00C4208D" w:rsidRDefault="00C80E62" w:rsidP="00C80E6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</w:t>
            </w:r>
            <w:r w:rsidRPr="006258B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7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Оренбургской области</w:t>
            </w:r>
          </w:p>
          <w:p w:rsidR="00C80E62" w:rsidRDefault="00C80E62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0E62" w:rsidRDefault="006258BF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Муниципальный контроль в дорожном хозяйстве на территории </w:t>
            </w:r>
          </w:p>
          <w:p w:rsidR="00C80E62" w:rsidRDefault="00C80E62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4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муниципального образования  </w:t>
            </w:r>
            <w:r w:rsidR="00A30D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Шкуновский</w:t>
            </w: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сельсовет </w:t>
            </w:r>
          </w:p>
          <w:p w:rsidR="00C80E62" w:rsidRDefault="00C80E62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 Оренбургской области</w:t>
            </w:r>
            <w:r w:rsidRPr="006D3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8BF" w:rsidRPr="00C80E62" w:rsidRDefault="00C80E62" w:rsidP="00C80E62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  <w:r w:rsidRPr="006258BF">
              <w:rPr>
                <w:rFonts w:ascii="Times New Roman" w:hAnsi="Times New Roman" w:cs="Times New Roman"/>
              </w:rPr>
              <w:t xml:space="preserve"> </w:t>
            </w:r>
            <w:r w:rsidR="006258BF" w:rsidRPr="006258BF">
              <w:rPr>
                <w:rFonts w:ascii="Times New Roman" w:hAnsi="Times New Roman" w:cs="Times New Roman"/>
              </w:rPr>
              <w:t>(вид муниципального</w:t>
            </w:r>
            <w:r w:rsidR="006258BF" w:rsidRPr="00625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258BF" w:rsidRPr="006258BF">
              <w:rPr>
                <w:rFonts w:ascii="Times New Roman" w:hAnsi="Times New Roman" w:cs="Times New Roman"/>
              </w:rPr>
              <w:t>контроля)</w:t>
            </w:r>
          </w:p>
          <w:p w:rsidR="006258BF" w:rsidRPr="00C80E62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</w:p>
          <w:p w:rsidR="006258BF" w:rsidRPr="006258BF" w:rsidRDefault="006258BF" w:rsidP="006258BF">
            <w:pPr>
              <w:spacing w:before="89" w:line="322" w:lineRule="exact"/>
              <w:ind w:left="199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(спис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контрольных вопросов, ответы на которые 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свидетельствуют о</w:t>
            </w:r>
            <w:r w:rsidRPr="006258BF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соблюдении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6258B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несоблюдении </w:t>
            </w:r>
          </w:p>
          <w:p w:rsidR="006258BF" w:rsidRP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контролируемым лицом обязательных</w:t>
            </w:r>
            <w:r w:rsidRPr="006258B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требований)</w:t>
            </w:r>
          </w:p>
          <w:p w:rsidR="00434EC0" w:rsidRDefault="00581CBD" w:rsidP="00AD1827">
            <w:pPr>
              <w:rPr>
                <w:rFonts w:ascii="Liberation Serif" w:hAnsi="Liberation Serif"/>
              </w:rPr>
            </w:pPr>
            <w:hyperlink r:id="rId12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581CBD" w:rsidP="00AD1827">
            <w:pPr>
              <w:rPr>
                <w:rFonts w:ascii="Liberation Serif" w:hAnsi="Liberation Serif"/>
              </w:rPr>
            </w:pPr>
            <w:hyperlink r:id="rId13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Tr="00A90590">
        <w:tc>
          <w:tcPr>
            <w:tcW w:w="26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581CBD" w:rsidP="00E96EB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1. Вид контрольного мероприятия:</w:t>
              </w:r>
            </w:hyperlink>
          </w:p>
        </w:tc>
        <w:tc>
          <w:tcPr>
            <w:tcW w:w="2308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27" w:rsidRPr="00E96EB0" w:rsidRDefault="00581CBD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5" w:history="1"/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581CBD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590" w:rsidRPr="00C80E62" w:rsidRDefault="00581CBD" w:rsidP="00F827B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18" w:history="1">
              <w:r w:rsidR="00C80E62">
                <w:rPr>
                  <w:rFonts w:ascii="Liberation Serif" w:hAnsi="Liberation Serif"/>
                  <w:sz w:val="28"/>
                  <w:szCs w:val="28"/>
                </w:rPr>
                <w:t>МО</w:t>
              </w:r>
            </w:hyperlink>
            <w:r w:rsidR="00434EC0" w:rsidRPr="00E96EB0">
              <w:rPr>
                <w:sz w:val="28"/>
                <w:szCs w:val="28"/>
              </w:rPr>
              <w:t xml:space="preserve"> </w:t>
            </w:r>
            <w:r w:rsidR="00A30DF2">
              <w:rPr>
                <w:rFonts w:ascii="Times New Roman" w:hAnsi="Times New Roman"/>
                <w:sz w:val="28"/>
                <w:szCs w:val="28"/>
              </w:rPr>
              <w:t>Шкуновский</w:t>
            </w:r>
            <w:r w:rsidR="00C80E62" w:rsidRPr="005E549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hyperlink r:id="rId19" w:history="1">
              <w:r w:rsidR="00C80E62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0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1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2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 </w:t>
              </w:r>
              <w:r w:rsidR="00B00D78">
                <w:rPr>
                  <w:rFonts w:ascii="Times New Roman" w:hAnsi="Times New Roman" w:cs="Times New Roman"/>
                  <w:sz w:val="28"/>
                  <w:szCs w:val="28"/>
                </w:rPr>
                <w:t>16.02.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="00B00D78">
                <w:rPr>
                  <w:rFonts w:ascii="Times New Roman" w:hAnsi="Times New Roman" w:cs="Times New Roman"/>
                  <w:sz w:val="28"/>
                  <w:szCs w:val="28"/>
                </w:rPr>
                <w:t xml:space="preserve">22 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>г. №</w:t>
              </w:r>
            </w:hyperlink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7B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D1827" w:rsidRPr="00E9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581CBD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3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</w:t>
              </w:r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lastRenderedPageBreak/>
                <w:t>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581CBD" w:rsidP="00B55030">
            <w:pPr>
              <w:rPr>
                <w:rFonts w:ascii="Liberation Serif" w:hAnsi="Liberation Serif"/>
              </w:rPr>
            </w:pPr>
            <w:hyperlink r:id="rId24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5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6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581CBD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7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5. Объект муниципального контроля</w:t>
              </w:r>
            </w:hyperlink>
            <w:r w:rsidR="00F5796B" w:rsidRPr="00A90590">
              <w:rPr>
                <w:sz w:val="28"/>
                <w:szCs w:val="28"/>
              </w:rPr>
              <w:t>__________________________________</w:t>
            </w:r>
            <w:r w:rsidR="00A90590">
              <w:rPr>
                <w:sz w:val="28"/>
                <w:szCs w:val="28"/>
              </w:rPr>
              <w:t>_</w:t>
            </w:r>
          </w:p>
          <w:p w:rsidR="00F5796B" w:rsidRPr="00A90590" w:rsidRDefault="00581CBD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8" w:history="1"/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9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6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Реквизиты решения о проведении контрольного мероприятия: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0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1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7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2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33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8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F5796B" w:rsidP="00A90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0590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320F68" w:rsidRPr="00A85C68" w:rsidTr="00A85C68">
        <w:trPr>
          <w:trHeight w:val="3112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F68" w:rsidRPr="00A85C68" w:rsidRDefault="00320F68" w:rsidP="00B55030">
            <w:pPr>
              <w:jc w:val="both"/>
              <w:rPr>
                <w:rFonts w:ascii="Liberation Serif" w:hAnsi="Liberation Serif"/>
              </w:rPr>
            </w:pPr>
          </w:p>
          <w:p w:rsidR="00320F68" w:rsidRPr="00193661" w:rsidRDefault="00581CBD" w:rsidP="00320F68">
            <w:pPr>
              <w:jc w:val="both"/>
              <w:rPr>
                <w:sz w:val="28"/>
                <w:szCs w:val="28"/>
              </w:rPr>
            </w:pPr>
            <w:hyperlink r:id="rId34" w:history="1">
              <w:r w:rsidR="00320F68" w:rsidRPr="00193661">
                <w:rPr>
                  <w:rFonts w:ascii="Liberation Serif" w:hAnsi="Liberation Serif"/>
                  <w:sz w:val="28"/>
                  <w:szCs w:val="28"/>
                </w:rPr>
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A90590" w:rsidRPr="00A85C68" w:rsidRDefault="00A90590" w:rsidP="00320F68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30"/>
              <w:tblOverlap w:val="never"/>
              <w:tblW w:w="10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93"/>
              <w:gridCol w:w="2835"/>
              <w:gridCol w:w="2871"/>
              <w:gridCol w:w="543"/>
              <w:gridCol w:w="675"/>
              <w:gridCol w:w="1241"/>
              <w:gridCol w:w="1486"/>
            </w:tblGrid>
            <w:tr w:rsidR="00A90590" w:rsidRPr="00A85C68" w:rsidTr="00A90590">
              <w:trPr>
                <w:trHeight w:val="299"/>
              </w:trPr>
              <w:tc>
                <w:tcPr>
                  <w:tcW w:w="593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before="10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90564F">
                  <w:pPr>
                    <w:pStyle w:val="TableParagraph"/>
                    <w:ind w:left="107" w:right="79" w:firstLine="74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№</w:t>
                  </w:r>
                  <w:r w:rsidRPr="00A85C6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835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line="276" w:lineRule="exact"/>
                    <w:ind w:left="109" w:right="103" w:hanging="1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Перечень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вопросов,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отражающих содержание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обязательных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требований</w:t>
                  </w:r>
                </w:p>
              </w:tc>
              <w:tc>
                <w:tcPr>
                  <w:tcW w:w="2871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line="276" w:lineRule="exact"/>
                    <w:ind w:left="123" w:right="122" w:firstLine="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Реквизиты нормативного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правового акта, которым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установлены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обязательные</w:t>
                  </w:r>
                  <w:r w:rsidRPr="00A85C68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</w:p>
              </w:tc>
              <w:tc>
                <w:tcPr>
                  <w:tcW w:w="2459" w:type="dxa"/>
                  <w:gridSpan w:val="3"/>
                </w:tcPr>
                <w:p w:rsidR="00A90590" w:rsidRPr="00A85C68" w:rsidRDefault="00A90590" w:rsidP="0090564F">
                  <w:pPr>
                    <w:pStyle w:val="TableParagraph"/>
                    <w:spacing w:before="11" w:line="269" w:lineRule="exact"/>
                    <w:ind w:left="358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Варианты ответа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A90590" w:rsidRPr="00A85C68" w:rsidRDefault="00A90590" w:rsidP="0090564F">
                  <w:pPr>
                    <w:pStyle w:val="TableParagraph"/>
                    <w:spacing w:line="275" w:lineRule="exact"/>
                    <w:ind w:left="102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90590" w:rsidRPr="00A85C68" w:rsidTr="00A90590">
              <w:trPr>
                <w:trHeight w:val="794"/>
              </w:trPr>
              <w:tc>
                <w:tcPr>
                  <w:tcW w:w="593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A85C68" w:rsidRDefault="00A90590" w:rsidP="0090564F">
                  <w:pPr>
                    <w:pStyle w:val="TableParagraph"/>
                    <w:ind w:left="130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A85C68" w:rsidRDefault="00A90590" w:rsidP="0090564F">
                  <w:pPr>
                    <w:pStyle w:val="TableParagraph"/>
                    <w:ind w:left="171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spacing w:before="119"/>
                    <w:ind w:left="105" w:right="110"/>
                    <w:rPr>
                      <w:sz w:val="24"/>
                      <w:szCs w:val="24"/>
                    </w:rPr>
                  </w:pPr>
                  <w:r w:rsidRPr="00A85C68">
                    <w:rPr>
                      <w:sz w:val="24"/>
                      <w:szCs w:val="24"/>
                    </w:rPr>
                    <w:t>Неприме-</w:t>
                  </w:r>
                  <w:r w:rsidRPr="00A85C68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нимо</w:t>
                  </w:r>
                </w:p>
              </w:tc>
              <w:tc>
                <w:tcPr>
                  <w:tcW w:w="1486" w:type="dxa"/>
                  <w:vMerge/>
                  <w:tcBorders>
                    <w:top w:val="nil"/>
                  </w:tcBorders>
                </w:tcPr>
                <w:p w:rsidR="00A90590" w:rsidRPr="00A85C68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590" w:rsidRPr="00A85C68" w:rsidTr="00A90590">
              <w:trPr>
                <w:trHeight w:val="3587"/>
              </w:trPr>
              <w:tc>
                <w:tcPr>
                  <w:tcW w:w="593" w:type="dxa"/>
                </w:tcPr>
                <w:p w:rsidR="00A90590" w:rsidRPr="00193661" w:rsidRDefault="00A90590" w:rsidP="00A90590">
                  <w:pPr>
                    <w:pStyle w:val="TableParagraph"/>
                    <w:spacing w:before="159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1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A85C68" w:rsidRDefault="00A90590" w:rsidP="0040324D">
                  <w:pPr>
                    <w:pStyle w:val="TableParagraph"/>
                    <w:ind w:left="0" w:right="16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средствах, имеющих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элементы конструкций,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которые могут нанести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повреждение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</w:t>
                  </w:r>
                  <w:r w:rsidRPr="00A85C68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дорогам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A90590" w:rsidP="0040324D">
                  <w:pPr>
                    <w:pStyle w:val="TableParagraph"/>
                    <w:spacing w:line="275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статья 29 Федерального</w:t>
                  </w:r>
                </w:p>
                <w:p w:rsidR="00A90590" w:rsidRPr="00A85C68" w:rsidRDefault="00A90590" w:rsidP="0040324D">
                  <w:pPr>
                    <w:pStyle w:val="TableParagraph"/>
                    <w:spacing w:line="270" w:lineRule="atLeast"/>
                    <w:ind w:left="104" w:right="15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закона от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8 ноября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2007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года № 257-ФЗ «Об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дорогах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о дорожной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деятельности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Российской Федерации 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 внесении изменений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отдельные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законодательные акты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Российской Федерации»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(далее Федеральный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 № 257-ФЗ)</w:t>
                  </w: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A85C68" w:rsidTr="00A90590">
              <w:trPr>
                <w:trHeight w:val="3112"/>
              </w:trPr>
              <w:tc>
                <w:tcPr>
                  <w:tcW w:w="593" w:type="dxa"/>
                </w:tcPr>
                <w:p w:rsidR="00A90590" w:rsidRPr="00193661" w:rsidRDefault="00A90590" w:rsidP="00A90590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2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E378E" w:rsidRDefault="00A90590" w:rsidP="008643EF">
                  <w:pPr>
                    <w:pStyle w:val="TableParagraph"/>
                    <w:ind w:right="17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тяжеловесных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средствах,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масса которых с грузом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или без груза и (или)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нагрузка на ось которых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более чем на два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процента превышают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допустимую массу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транспортного</w:t>
                  </w:r>
                  <w:r w:rsidRPr="00A85C68">
                    <w:rPr>
                      <w:spacing w:val="6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(или) допустимую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нагрузку на ось,</w:t>
                  </w:r>
                  <w:r w:rsidRPr="00A85C68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(или)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крупногабаритных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средствах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средствах,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осуществляющих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перевозки опасных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грузов без специальных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разрешений,</w:t>
                  </w:r>
                  <w:r w:rsidRPr="00A85C68">
                    <w:rPr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выдаваемых в порядке,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установленном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Федеральным законом </w:t>
                  </w: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57-ФЗ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A90590" w:rsidP="0040324D">
                  <w:pPr>
                    <w:pStyle w:val="TableParagraph"/>
                    <w:spacing w:line="275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lastRenderedPageBreak/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A85C68" w:rsidTr="0040324D">
              <w:trPr>
                <w:trHeight w:val="2492"/>
              </w:trPr>
              <w:tc>
                <w:tcPr>
                  <w:tcW w:w="593" w:type="dxa"/>
                </w:tcPr>
                <w:p w:rsidR="00A90590" w:rsidRPr="00A85C68" w:rsidRDefault="00F33351" w:rsidP="00F33351">
                  <w:pPr>
                    <w:pStyle w:val="TableParagraph"/>
                    <w:spacing w:before="205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3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A85C68" w:rsidRDefault="00A90590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 тяжеловесных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средствах,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осуществляющих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перевозки грузов, не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являющихся</w:t>
                  </w:r>
                </w:p>
                <w:p w:rsidR="00A90590" w:rsidRPr="00DE378E" w:rsidRDefault="00DE378E" w:rsidP="0040324D">
                  <w:pPr>
                    <w:pStyle w:val="TableParagraph"/>
                    <w:spacing w:line="276" w:lineRule="exact"/>
                    <w:ind w:left="107" w:righ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</w:t>
                  </w:r>
                  <w:r w:rsidR="00A90590" w:rsidRPr="00A85C68">
                    <w:rPr>
                      <w:sz w:val="24"/>
                      <w:szCs w:val="24"/>
                    </w:rPr>
                    <w:t>еделимыми</w:t>
                  </w:r>
                  <w:r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A85C68" w:rsidRDefault="00A90590" w:rsidP="0040324D">
                  <w:pPr>
                    <w:pStyle w:val="TableParagraph"/>
                    <w:ind w:left="0" w:right="185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A90590" w:rsidRPr="00A85C68" w:rsidTr="0040324D">
              <w:trPr>
                <w:trHeight w:val="1396"/>
              </w:trPr>
              <w:tc>
                <w:tcPr>
                  <w:tcW w:w="593" w:type="dxa"/>
                </w:tcPr>
                <w:p w:rsidR="00A90590" w:rsidRPr="00A85C68" w:rsidRDefault="00F3335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4</w:t>
                  </w:r>
                  <w:r w:rsidR="00193661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A85C68" w:rsidRDefault="00F33351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Имело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загрязнение дорожного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покрытия, полос отвода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придорожных полос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A90590" w:rsidRPr="00A85C68" w:rsidRDefault="00F33351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A85C68" w:rsidRDefault="00A90590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3351" w:rsidRPr="00A85C68" w:rsidTr="00C80E62">
              <w:trPr>
                <w:trHeight w:val="699"/>
              </w:trPr>
              <w:tc>
                <w:tcPr>
                  <w:tcW w:w="593" w:type="dxa"/>
                </w:tcPr>
                <w:p w:rsidR="00F33351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F33351" w:rsidRPr="00A85C68" w:rsidRDefault="00F33351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Выполняются ли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границах полос отвода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том числе на проезжей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части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дорог, работы, связанные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 применением горючих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веществ, а также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веществ, которые могут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оказать воздействие 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уменьшение сцепления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колес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 с дорожным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покрытием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F33351" w:rsidRPr="00A85C68" w:rsidRDefault="008E39C7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F33351" w:rsidRPr="00A85C68" w:rsidRDefault="00F33351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262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A85C68" w:rsidRDefault="008E39C7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Производится ли прогон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животных через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автомобильные дороги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вне специально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установленных мест,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согласованных 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владельцами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E39C7" w:rsidRPr="00A85C68" w:rsidRDefault="008E39C7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7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A85C68" w:rsidRDefault="008E39C7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Имеет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повреждение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или осуществление иных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действий,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наносящих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ущерб автомобильным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дорогам либо создающих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препятствия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транспортных средств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(или) пешеходов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E39C7" w:rsidRPr="00A85C68" w:rsidRDefault="008E39C7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статья 29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закона №</w:t>
                  </w:r>
                  <w:r w:rsidRPr="00A85C6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257-ФЗ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8E39C7" w:rsidRPr="00A85C68" w:rsidRDefault="008E39C7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8E39C7" w:rsidRPr="00A85C68" w:rsidRDefault="008E39C7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Производится ли оценка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технического состояния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общего пользования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местного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значения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E39C7" w:rsidRPr="00A85C68" w:rsidRDefault="008E39C7" w:rsidP="008643EF">
                  <w:pPr>
                    <w:pStyle w:val="TableParagraph"/>
                    <w:spacing w:before="1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ч. 4 ст. 17 Федерального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закона от 08.11.2007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="008643EF">
                    <w:rPr>
                      <w:spacing w:val="1"/>
                      <w:sz w:val="24"/>
                      <w:szCs w:val="24"/>
                      <w:lang w:val="ru-RU"/>
                    </w:rPr>
                    <w:br/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257-ФЗ</w:t>
                  </w:r>
                </w:p>
                <w:p w:rsidR="008E39C7" w:rsidRPr="00A85C68" w:rsidRDefault="008E39C7" w:rsidP="008643EF">
                  <w:pPr>
                    <w:pStyle w:val="TableParagraph"/>
                    <w:tabs>
                      <w:tab w:val="left" w:pos="2804"/>
                    </w:tabs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пункты 2-4 Порядка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проведения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оценки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технического состояния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(Приказ Минтранса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от 07.08.2020 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br/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43EF">
                    <w:rPr>
                      <w:sz w:val="24"/>
                      <w:szCs w:val="24"/>
                      <w:lang w:val="ru-RU"/>
                    </w:rPr>
                    <w:t>288)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A85C68" w:rsidTr="0040324D">
              <w:trPr>
                <w:trHeight w:val="2221"/>
              </w:trPr>
              <w:tc>
                <w:tcPr>
                  <w:tcW w:w="593" w:type="dxa"/>
                </w:tcPr>
                <w:p w:rsidR="008E39C7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9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входной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контроль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качества в отношении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применяемых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подрядными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организациями дорожно-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материалов и изделий</w:t>
                  </w:r>
                  <w:r w:rsidR="00DE378E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п.</w:t>
                  </w:r>
                  <w:r w:rsidRPr="00A85C68">
                    <w:rPr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24.1</w:t>
                  </w:r>
                  <w:r w:rsidRPr="00A85C68">
                    <w:rPr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ст.</w:t>
                  </w:r>
                  <w:r w:rsidRPr="00A85C68">
                    <w:rPr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Технического регламента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Таможенного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</w:t>
                  </w:r>
                </w:p>
                <w:p w:rsidR="008E39C7" w:rsidRPr="00A85C68" w:rsidRDefault="00D95D4F" w:rsidP="0040324D">
                  <w:pPr>
                    <w:pStyle w:val="TableParagraph"/>
                    <w:spacing w:before="1"/>
                    <w:ind w:left="104" w:right="25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</w:rPr>
                    <w:t>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автомобильных</w:t>
                  </w:r>
                  <w:r w:rsidRPr="00A85C68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</w:rPr>
                    <w:t>дорог»</w:t>
                  </w:r>
                </w:p>
              </w:tc>
              <w:tc>
                <w:tcPr>
                  <w:tcW w:w="543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A85C68" w:rsidRDefault="008E39C7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1645D0">
              <w:trPr>
                <w:trHeight w:val="27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10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Соблюдаются</w:t>
                  </w:r>
                  <w:r w:rsidRPr="00A85C68">
                    <w:rPr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состав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содержанию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проектной документации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участков, состав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содержанию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проектной документации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 применительно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 отдельным этапам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строительства,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участков, а также состав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 содержанию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проектной документации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дорог,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участков,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представляемой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экспертизу проектной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документации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A85C68">
                    <w:rPr>
                      <w:spacing w:val="6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органы государственного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строительного</w:t>
                  </w:r>
                  <w:r w:rsidRPr="00A85C68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надзора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1889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11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Согласовано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разрешение на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строительство,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органом местного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самоуправления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3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12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Соблюдается ли состав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работ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4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</w:t>
                  </w:r>
                  <w:r w:rsidRPr="00A85C68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закона</w:t>
                  </w:r>
                </w:p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  <w:p w:rsidR="00D95D4F" w:rsidRPr="00A85C68" w:rsidRDefault="00D95D4F" w:rsidP="008643EF">
                  <w:pPr>
                    <w:pStyle w:val="TableParagraph"/>
                    <w:spacing w:before="1"/>
                    <w:ind w:left="104" w:right="67" w:firstLine="6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приказ Минтранса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России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16.11.2012</w:t>
                  </w:r>
                </w:p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№402 «Об утверждении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Классификации работ по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капитальному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ремонту,</w:t>
                  </w:r>
                </w:p>
                <w:p w:rsidR="00D95D4F" w:rsidRPr="00A85C68" w:rsidRDefault="00D95D4F" w:rsidP="0040324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ремонту и содержанию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</w:t>
                  </w:r>
                  <w:r w:rsidRPr="00A85C68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дорог»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1411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13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 соответствии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регламентов в целях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поддержания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бесперебойного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движения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 по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автомобильным дорогам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безопасных условий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такого движения, а также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обеспечения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сохранности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18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 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14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Осуществляется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 в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соответствии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требованиями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технических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регламентов в целях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обеспечения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сохранности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пункты 1, 2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D95D4F" w:rsidRPr="00A85C68" w:rsidRDefault="00193661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15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A85C68" w:rsidRDefault="00D95D4F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Соблюдается ли состав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работ по содержанию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3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17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Федерального закона 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br/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257-ФЗ</w:t>
                  </w:r>
                </w:p>
                <w:p w:rsidR="00D95D4F" w:rsidRPr="00A85C68" w:rsidRDefault="00D95D4F" w:rsidP="0040324D">
                  <w:pPr>
                    <w:pStyle w:val="TableParagraph"/>
                    <w:ind w:left="104" w:right="60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приказ Минтранса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России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от</w:t>
                  </w:r>
                  <w:r w:rsidRPr="00A85C68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16.11.2012</w:t>
                  </w:r>
                </w:p>
                <w:p w:rsidR="00D95D4F" w:rsidRPr="00A85C68" w:rsidRDefault="00D95D4F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№402 «Об утверждении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Классификации работ по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капитальному ремонту,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 и содержанию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</w:p>
              </w:tc>
              <w:tc>
                <w:tcPr>
                  <w:tcW w:w="543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A85C68" w:rsidRDefault="00D95D4F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C2CCC" w:rsidRPr="00A85C68" w:rsidTr="0040324D">
              <w:trPr>
                <w:trHeight w:val="419"/>
              </w:trPr>
              <w:tc>
                <w:tcPr>
                  <w:tcW w:w="593" w:type="dxa"/>
                </w:tcPr>
                <w:p w:rsidR="00CC2CCC" w:rsidRPr="00A85C68" w:rsidRDefault="00193661" w:rsidP="00B70C14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  <w:r w:rsidR="00B70C14"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C2CCC" w:rsidRPr="00A85C68" w:rsidRDefault="00CC2CCC" w:rsidP="0040324D">
                  <w:pPr>
                    <w:pStyle w:val="TableParagraph"/>
                    <w:spacing w:before="1"/>
                    <w:ind w:left="107" w:right="133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Выдано ли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органом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самоуправления при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строительстве,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реконструкции объектов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дорожного сервиса,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размещаемых в границах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полосы отвода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автомобильной местного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значения, разрешение на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строительство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CC2CCC" w:rsidRPr="00A85C68" w:rsidRDefault="00CC2CCC" w:rsidP="008643EF">
                  <w:pPr>
                    <w:pStyle w:val="TableParagraph"/>
                    <w:ind w:left="104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4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22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№257-ФЗ</w:t>
                  </w:r>
                </w:p>
              </w:tc>
              <w:tc>
                <w:tcPr>
                  <w:tcW w:w="543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C2CCC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CC2CCC" w:rsidRPr="00A85C68" w:rsidRDefault="0057623C" w:rsidP="0040324D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17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C2CCC" w:rsidRPr="00A85C68" w:rsidRDefault="00CC2CCC" w:rsidP="0040324D">
                  <w:pPr>
                    <w:pStyle w:val="TableParagraph"/>
                    <w:spacing w:before="1"/>
                    <w:ind w:left="107" w:right="13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Согласовано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ли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письменной форме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владельцем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автомобильной дороги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строительство,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реконструкция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границах придорожных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полос автомобильной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объектов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строительства, объектов,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предназначенных для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дорожной деятельности,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объектов дорожного</w:t>
                  </w:r>
                </w:p>
                <w:p w:rsidR="00CC2CCC" w:rsidRPr="00A85C68" w:rsidRDefault="00CC2CCC" w:rsidP="0040324D">
                  <w:pPr>
                    <w:pStyle w:val="TableParagraph"/>
                    <w:spacing w:line="257" w:lineRule="exact"/>
                    <w:ind w:left="10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сервиса,</w:t>
                  </w:r>
                  <w:r w:rsidRPr="00A85C68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установка</w:t>
                  </w:r>
                </w:p>
                <w:p w:rsidR="00CC2CCC" w:rsidRPr="00A85C68" w:rsidRDefault="00CC2CCC" w:rsidP="0040324D">
                  <w:pPr>
                    <w:pStyle w:val="TableParagraph"/>
                    <w:spacing w:line="257" w:lineRule="exact"/>
                    <w:ind w:left="10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рекламных конструкций,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информационных щитов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 указателей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CC2CCC" w:rsidRPr="00A85C68" w:rsidRDefault="00CC2CCC" w:rsidP="008643EF">
                  <w:pPr>
                    <w:pStyle w:val="TableParagraph"/>
                    <w:ind w:left="111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пункт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8 статьи</w:t>
                  </w:r>
                  <w:r w:rsidRPr="00A85C68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26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Федерального закона от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08.11.2007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№ 257-ФЗ</w:t>
                  </w:r>
                </w:p>
              </w:tc>
              <w:tc>
                <w:tcPr>
                  <w:tcW w:w="543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CC2CCC" w:rsidRPr="00A85C68" w:rsidRDefault="00CC2CCC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0324D" w:rsidRPr="00A85C68" w:rsidTr="00193661">
              <w:trPr>
                <w:trHeight w:val="1411"/>
              </w:trPr>
              <w:tc>
                <w:tcPr>
                  <w:tcW w:w="593" w:type="dxa"/>
                </w:tcPr>
                <w:p w:rsidR="0040324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18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0324D" w:rsidRPr="00A85C68" w:rsidRDefault="0040324D" w:rsidP="008643EF">
                  <w:pPr>
                    <w:pStyle w:val="TableParagraph"/>
                    <w:spacing w:line="276" w:lineRule="exact"/>
                    <w:ind w:left="107" w:right="17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Соблюдаются ли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контролируемым лицом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осуществлении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работ по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капитальному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ремонту, ремонту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содержанию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общего пользования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местного значения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 к покрытию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проезжей части,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обочинам,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разделительным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полосам, тротуарам,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пешеходным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велосипедным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дорожкам,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установленные ГОСТ Р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50597-2017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40324D" w:rsidRPr="008643EF" w:rsidRDefault="0040324D" w:rsidP="008643EF">
                  <w:pPr>
                    <w:pStyle w:val="TableParagraph"/>
                    <w:spacing w:before="1"/>
                    <w:ind w:left="111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lastRenderedPageBreak/>
                    <w:t>п.5-8 ГОСТ Р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50597-2017. Национальный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стандарт Российской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Федерации. 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«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Дороги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автомобильные и улицы.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 к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эксплуатационному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состоянию, допустимому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по условиям обеспечения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безопасности дорожного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 xml:space="preserve">движения. </w:t>
                  </w:r>
                  <w:r w:rsidRPr="008643EF">
                    <w:rPr>
                      <w:sz w:val="24"/>
                      <w:szCs w:val="24"/>
                      <w:lang w:val="ru-RU"/>
                    </w:rPr>
                    <w:t>Методы</w:t>
                  </w:r>
                  <w:r w:rsidRPr="008643EF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43EF">
                    <w:rPr>
                      <w:sz w:val="24"/>
                      <w:szCs w:val="24"/>
                      <w:lang w:val="ru-RU"/>
                    </w:rPr>
                    <w:t>контроля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543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40324D" w:rsidRPr="008643EF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0324D" w:rsidRPr="00A85C68" w:rsidTr="0040324D">
              <w:trPr>
                <w:trHeight w:val="1678"/>
              </w:trPr>
              <w:tc>
                <w:tcPr>
                  <w:tcW w:w="593" w:type="dxa"/>
                </w:tcPr>
                <w:p w:rsidR="0040324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19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0324D" w:rsidRPr="00A85C68" w:rsidRDefault="0040324D" w:rsidP="008643EF">
                  <w:pPr>
                    <w:pStyle w:val="TableParagraph"/>
                    <w:spacing w:line="276" w:lineRule="exact"/>
                    <w:ind w:left="107" w:right="17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Водоотвод с проезжей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части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находится в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состоянии,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исключающем застой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воды на покрытии и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обочинах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40324D" w:rsidRPr="00A85C68" w:rsidRDefault="0040324D" w:rsidP="0040324D">
                  <w:pPr>
                    <w:pStyle w:val="TableParagraph"/>
                    <w:spacing w:line="274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подпункт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«а»</w:t>
                  </w:r>
                  <w:r w:rsidRPr="00A85C68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пункта</w:t>
                  </w:r>
                </w:p>
                <w:p w:rsidR="0040324D" w:rsidRPr="00A85C68" w:rsidRDefault="0040324D" w:rsidP="0040324D">
                  <w:pPr>
                    <w:pStyle w:val="TableParagraph"/>
                    <w:spacing w:line="270" w:lineRule="atLeast"/>
                    <w:ind w:left="104" w:right="13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13.2. технического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регламента Таможенного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 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 ТС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014/2011</w:t>
                  </w:r>
                </w:p>
              </w:tc>
              <w:tc>
                <w:tcPr>
                  <w:tcW w:w="543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0324D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40324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20</w:t>
                  </w:r>
                  <w:r w:rsidR="0040324D" w:rsidRPr="00A85C68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0324D" w:rsidRPr="00A85C68" w:rsidRDefault="0040324D" w:rsidP="0040324D">
                  <w:pPr>
                    <w:pStyle w:val="TableParagraph"/>
                    <w:spacing w:line="276" w:lineRule="exact"/>
                    <w:ind w:left="107" w:right="11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Сцепные качества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дорожного покрытия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обеспечивают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безопасные условия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движения транспортных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средств с разрешенной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правилами дорожного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движения скоростью при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условии соответствия их</w:t>
                  </w:r>
                  <w:r w:rsidRPr="00A85C68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эксплуатационного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состояния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установленным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требованиям</w:t>
                  </w:r>
                  <w:r w:rsidR="008643EF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40324D" w:rsidRPr="00A85C68" w:rsidRDefault="0040324D" w:rsidP="008643EF">
                  <w:pPr>
                    <w:pStyle w:val="TableParagraph"/>
                    <w:ind w:left="11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подпункт «б» пункта</w:t>
                  </w:r>
                </w:p>
                <w:p w:rsidR="0040324D" w:rsidRPr="00A85C68" w:rsidRDefault="0040324D" w:rsidP="0040324D">
                  <w:pPr>
                    <w:pStyle w:val="TableParagraph"/>
                    <w:ind w:left="104" w:right="13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13.2. технического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регламента Таможенного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 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 ТС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014/2011</w:t>
                  </w:r>
                </w:p>
              </w:tc>
              <w:tc>
                <w:tcPr>
                  <w:tcW w:w="543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40324D" w:rsidRPr="00A85C68" w:rsidRDefault="0040324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4208D" w:rsidRPr="00A85C68" w:rsidTr="0040324D">
              <w:trPr>
                <w:trHeight w:val="2634"/>
              </w:trPr>
              <w:tc>
                <w:tcPr>
                  <w:tcW w:w="593" w:type="dxa"/>
                </w:tcPr>
                <w:p w:rsidR="00C4208D" w:rsidRPr="00A85C68" w:rsidRDefault="0057623C" w:rsidP="0040324D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21.</w:t>
                  </w:r>
                </w:p>
              </w:tc>
              <w:tc>
                <w:tcPr>
                  <w:tcW w:w="2835" w:type="dxa"/>
                </w:tcPr>
                <w:p w:rsidR="00C4208D" w:rsidRPr="00A85C68" w:rsidRDefault="00C4208D" w:rsidP="008643EF">
                  <w:pPr>
                    <w:widowControl/>
                    <w:adjustRightInd w:val="0"/>
                    <w:ind w:left="111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</w:pPr>
                  <w:r w:rsidRPr="00A85C68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Соответствие дорожных знаков заданным характеристикам, установленным в международных и региональных стандартах,</w:t>
                  </w:r>
                </w:p>
                <w:p w:rsidR="00C4208D" w:rsidRPr="00A85C68" w:rsidRDefault="00C4208D" w:rsidP="008643EF">
                  <w:pPr>
                    <w:widowControl/>
                    <w:adjustRightInd w:val="0"/>
                    <w:ind w:left="111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</w:pPr>
                  <w:r w:rsidRPr="00A85C68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местоположение дорожных знаков должно обеспечивать своевременное информирование водителей транспортных средств и пешеходов</w:t>
                  </w:r>
                  <w:r w:rsidR="008643E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C4208D" w:rsidRPr="00A85C68" w:rsidRDefault="00A85C68" w:rsidP="008643EF">
                  <w:pPr>
                    <w:pStyle w:val="TableParagraph"/>
                    <w:ind w:left="111"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A85C68">
                    <w:rPr>
                      <w:sz w:val="24"/>
                      <w:szCs w:val="24"/>
                      <w:lang w:val="ru-RU"/>
                    </w:rPr>
                    <w:t>подпункт «а» п. 13.5 технического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регламента Таможенного</w:t>
                  </w:r>
                  <w:r w:rsidRPr="00A85C68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союза «Безопасность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автомобильных дорог»</w:t>
                  </w:r>
                  <w:r w:rsidRPr="00A85C68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ТР ТС</w:t>
                  </w:r>
                  <w:r w:rsidRPr="00A85C68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85C68">
                    <w:rPr>
                      <w:sz w:val="24"/>
                      <w:szCs w:val="24"/>
                      <w:lang w:val="ru-RU"/>
                    </w:rPr>
                    <w:t>014/2011</w:t>
                  </w:r>
                </w:p>
              </w:tc>
              <w:tc>
                <w:tcPr>
                  <w:tcW w:w="543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C4208D" w:rsidRPr="00A85C68" w:rsidRDefault="00C4208D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85C68" w:rsidRPr="00A85C68" w:rsidRDefault="00A85C68" w:rsidP="00A85C68">
            <w:pPr>
              <w:rPr>
                <w:rFonts w:ascii="Liberation Serif" w:hAnsi="Liberation Serif"/>
              </w:rPr>
            </w:pPr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581CBD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/>
          </w:p>
          <w:p w:rsidR="00AD1827" w:rsidRPr="00A90590" w:rsidRDefault="00A90590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20__ г.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0590">
              <w:rPr>
                <w:color w:val="000000"/>
              </w:rPr>
              <w:t>(дата заполнения проверочного листа)</w:t>
            </w:r>
          </w:p>
          <w:p w:rsidR="00456C7F" w:rsidRPr="00A90590" w:rsidRDefault="00456C7F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0590">
              <w:rPr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jc w:val="center"/>
            </w:pPr>
            <w:r w:rsidRPr="00A90590">
              <w:rPr>
                <w:color w:val="000000"/>
              </w:rPr>
              <w:t>(должность лица, заполнившего проверочный лист (подпись) (фамилия, инициалы).</w:t>
            </w:r>
          </w:p>
          <w:p w:rsidR="00AD1827" w:rsidRPr="00A90590" w:rsidRDefault="00581CBD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/>
          </w:p>
          <w:p w:rsidR="00AD1827" w:rsidRPr="00A90590" w:rsidRDefault="00581CBD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581CBD" w:rsidP="00AD1827">
            <w:pPr>
              <w:jc w:val="both"/>
              <w:rPr>
                <w:rFonts w:ascii="Liberation Serif" w:hAnsi="Liberation Serif"/>
              </w:rPr>
            </w:pPr>
            <w:hyperlink r:id="rId38" w:history="1"/>
          </w:p>
        </w:tc>
      </w:tr>
    </w:tbl>
    <w:p w:rsidR="00AD1827" w:rsidRDefault="00581CBD" w:rsidP="00AD1827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9" w:history="1"/>
    </w:p>
    <w:p w:rsidR="00AD1827" w:rsidRPr="00AD1827" w:rsidRDefault="00AD1827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AD1827" w:rsidRPr="00AD1827" w:rsidSect="000B62D7">
      <w:headerReference w:type="default" r:id="rId40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1B" w:rsidRDefault="004E701B" w:rsidP="000F064A">
      <w:r>
        <w:separator/>
      </w:r>
    </w:p>
  </w:endnote>
  <w:endnote w:type="continuationSeparator" w:id="1">
    <w:p w:rsidR="004E701B" w:rsidRDefault="004E701B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1B" w:rsidRDefault="004E701B" w:rsidP="000F064A">
      <w:r>
        <w:separator/>
      </w:r>
    </w:p>
  </w:footnote>
  <w:footnote w:type="continuationSeparator" w:id="1">
    <w:p w:rsidR="004E701B" w:rsidRDefault="004E701B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F" w:rsidRDefault="0005621F" w:rsidP="0005621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hint="default"/>
        <w:w w:val="103"/>
        <w:lang w:val="ru-RU" w:eastAsia="en-US" w:bidi="ar-SA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  <w:lang w:val="ru-RU" w:eastAsia="en-US" w:bidi="ar-SA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  <w:lang w:val="ru-RU" w:eastAsia="en-US" w:bidi="ar-SA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  <w:lang w:val="ru-RU" w:eastAsia="en-US" w:bidi="ar-SA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  <w:lang w:val="ru-RU" w:eastAsia="en-US" w:bidi="ar-SA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  <w:lang w:val="ru-RU" w:eastAsia="en-US" w:bidi="ar-SA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  <w:lang w:val="ru-RU" w:eastAsia="en-US" w:bidi="ar-SA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  <w:lang w:val="ru-RU" w:eastAsia="en-US" w:bidi="ar-SA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B79"/>
    <w:multiLevelType w:val="hybridMultilevel"/>
    <w:tmpl w:val="32124818"/>
    <w:lvl w:ilvl="0" w:tplc="DBCCB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79882315"/>
    <w:multiLevelType w:val="multilevel"/>
    <w:tmpl w:val="3084A4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35A9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5621F"/>
    <w:rsid w:val="00064DA2"/>
    <w:rsid w:val="0007028C"/>
    <w:rsid w:val="0007255A"/>
    <w:rsid w:val="00074FE5"/>
    <w:rsid w:val="00076081"/>
    <w:rsid w:val="00084A7E"/>
    <w:rsid w:val="00086E9D"/>
    <w:rsid w:val="00091143"/>
    <w:rsid w:val="000A6456"/>
    <w:rsid w:val="000B62D7"/>
    <w:rsid w:val="000C05BA"/>
    <w:rsid w:val="000C0D09"/>
    <w:rsid w:val="000D0D39"/>
    <w:rsid w:val="000E236F"/>
    <w:rsid w:val="000E43BE"/>
    <w:rsid w:val="000F064A"/>
    <w:rsid w:val="000F3A12"/>
    <w:rsid w:val="000F3EA2"/>
    <w:rsid w:val="000F72A9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645D0"/>
    <w:rsid w:val="001729D5"/>
    <w:rsid w:val="00176425"/>
    <w:rsid w:val="00181199"/>
    <w:rsid w:val="001813F1"/>
    <w:rsid w:val="001869D3"/>
    <w:rsid w:val="00193661"/>
    <w:rsid w:val="00195D23"/>
    <w:rsid w:val="001A4723"/>
    <w:rsid w:val="001A6AA4"/>
    <w:rsid w:val="001B16B6"/>
    <w:rsid w:val="001B434F"/>
    <w:rsid w:val="001C0FB3"/>
    <w:rsid w:val="001C0FF1"/>
    <w:rsid w:val="001D177C"/>
    <w:rsid w:val="001E257E"/>
    <w:rsid w:val="001E6684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7615B"/>
    <w:rsid w:val="00281DEE"/>
    <w:rsid w:val="00285AF3"/>
    <w:rsid w:val="00286E85"/>
    <w:rsid w:val="002879C5"/>
    <w:rsid w:val="00291A86"/>
    <w:rsid w:val="002A45DF"/>
    <w:rsid w:val="002C4784"/>
    <w:rsid w:val="002D095A"/>
    <w:rsid w:val="002E0D4C"/>
    <w:rsid w:val="002E38FC"/>
    <w:rsid w:val="002E4135"/>
    <w:rsid w:val="002F610B"/>
    <w:rsid w:val="00303CB9"/>
    <w:rsid w:val="00311356"/>
    <w:rsid w:val="0032080D"/>
    <w:rsid w:val="00320F68"/>
    <w:rsid w:val="003239EC"/>
    <w:rsid w:val="00326950"/>
    <w:rsid w:val="003422B3"/>
    <w:rsid w:val="003522F6"/>
    <w:rsid w:val="00361011"/>
    <w:rsid w:val="0037635B"/>
    <w:rsid w:val="0037658B"/>
    <w:rsid w:val="00377E14"/>
    <w:rsid w:val="003860BD"/>
    <w:rsid w:val="003A6433"/>
    <w:rsid w:val="003A7801"/>
    <w:rsid w:val="003B2894"/>
    <w:rsid w:val="003B3E2A"/>
    <w:rsid w:val="003C26C5"/>
    <w:rsid w:val="003C26CE"/>
    <w:rsid w:val="003C42CE"/>
    <w:rsid w:val="003E30CB"/>
    <w:rsid w:val="003E4213"/>
    <w:rsid w:val="003F764E"/>
    <w:rsid w:val="0040324D"/>
    <w:rsid w:val="0041408D"/>
    <w:rsid w:val="004160BD"/>
    <w:rsid w:val="00422E5D"/>
    <w:rsid w:val="00430988"/>
    <w:rsid w:val="00434EC0"/>
    <w:rsid w:val="004419CD"/>
    <w:rsid w:val="0045313E"/>
    <w:rsid w:val="00456C7F"/>
    <w:rsid w:val="00466364"/>
    <w:rsid w:val="00475C13"/>
    <w:rsid w:val="00492F23"/>
    <w:rsid w:val="004A15FD"/>
    <w:rsid w:val="004A1843"/>
    <w:rsid w:val="004A22AF"/>
    <w:rsid w:val="004E56E5"/>
    <w:rsid w:val="004E701B"/>
    <w:rsid w:val="004F41F3"/>
    <w:rsid w:val="004F5283"/>
    <w:rsid w:val="00501783"/>
    <w:rsid w:val="00512047"/>
    <w:rsid w:val="00516D54"/>
    <w:rsid w:val="00546F3D"/>
    <w:rsid w:val="005523EE"/>
    <w:rsid w:val="0055689A"/>
    <w:rsid w:val="00564DE3"/>
    <w:rsid w:val="00571088"/>
    <w:rsid w:val="00571C54"/>
    <w:rsid w:val="00574173"/>
    <w:rsid w:val="0057623C"/>
    <w:rsid w:val="00581CBD"/>
    <w:rsid w:val="005B0156"/>
    <w:rsid w:val="005B0780"/>
    <w:rsid w:val="005B67E8"/>
    <w:rsid w:val="005C1B7D"/>
    <w:rsid w:val="005C4CC8"/>
    <w:rsid w:val="005D3EF1"/>
    <w:rsid w:val="005D7269"/>
    <w:rsid w:val="005E6E6A"/>
    <w:rsid w:val="005F2B9B"/>
    <w:rsid w:val="005F409D"/>
    <w:rsid w:val="0062283F"/>
    <w:rsid w:val="006258BF"/>
    <w:rsid w:val="006408DD"/>
    <w:rsid w:val="0064795A"/>
    <w:rsid w:val="006704AA"/>
    <w:rsid w:val="00696E23"/>
    <w:rsid w:val="006A0DE1"/>
    <w:rsid w:val="006A2673"/>
    <w:rsid w:val="006D718C"/>
    <w:rsid w:val="006E590D"/>
    <w:rsid w:val="006F03B9"/>
    <w:rsid w:val="007116CE"/>
    <w:rsid w:val="00714B0E"/>
    <w:rsid w:val="00734E70"/>
    <w:rsid w:val="0075418C"/>
    <w:rsid w:val="00761BA2"/>
    <w:rsid w:val="00761DE3"/>
    <w:rsid w:val="00763750"/>
    <w:rsid w:val="00770745"/>
    <w:rsid w:val="00771617"/>
    <w:rsid w:val="00776B7E"/>
    <w:rsid w:val="00781269"/>
    <w:rsid w:val="00785DBC"/>
    <w:rsid w:val="007904BB"/>
    <w:rsid w:val="007912C3"/>
    <w:rsid w:val="00791FF3"/>
    <w:rsid w:val="007956F9"/>
    <w:rsid w:val="007964C7"/>
    <w:rsid w:val="0079673C"/>
    <w:rsid w:val="007C144F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643EF"/>
    <w:rsid w:val="00895DB4"/>
    <w:rsid w:val="008B2112"/>
    <w:rsid w:val="008C69F2"/>
    <w:rsid w:val="008D2B80"/>
    <w:rsid w:val="008D67F8"/>
    <w:rsid w:val="008E3493"/>
    <w:rsid w:val="008E39C7"/>
    <w:rsid w:val="008F18F2"/>
    <w:rsid w:val="008F4850"/>
    <w:rsid w:val="00902EDA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917EF"/>
    <w:rsid w:val="009A134A"/>
    <w:rsid w:val="009A487E"/>
    <w:rsid w:val="009A54DF"/>
    <w:rsid w:val="009D089C"/>
    <w:rsid w:val="009D7CC2"/>
    <w:rsid w:val="00A04CD2"/>
    <w:rsid w:val="00A30DF2"/>
    <w:rsid w:val="00A414B4"/>
    <w:rsid w:val="00A678DE"/>
    <w:rsid w:val="00A767F6"/>
    <w:rsid w:val="00A81C3E"/>
    <w:rsid w:val="00A83DB4"/>
    <w:rsid w:val="00A85C68"/>
    <w:rsid w:val="00A87D5E"/>
    <w:rsid w:val="00A90499"/>
    <w:rsid w:val="00A90590"/>
    <w:rsid w:val="00AA2105"/>
    <w:rsid w:val="00AB4BE8"/>
    <w:rsid w:val="00AC6D76"/>
    <w:rsid w:val="00AD1827"/>
    <w:rsid w:val="00AD431A"/>
    <w:rsid w:val="00AE5F80"/>
    <w:rsid w:val="00AE65E4"/>
    <w:rsid w:val="00AE77C5"/>
    <w:rsid w:val="00B00D78"/>
    <w:rsid w:val="00B013F4"/>
    <w:rsid w:val="00B04B1C"/>
    <w:rsid w:val="00B22F6E"/>
    <w:rsid w:val="00B35521"/>
    <w:rsid w:val="00B35F83"/>
    <w:rsid w:val="00B363F3"/>
    <w:rsid w:val="00B4346C"/>
    <w:rsid w:val="00B55030"/>
    <w:rsid w:val="00B60C52"/>
    <w:rsid w:val="00B70C14"/>
    <w:rsid w:val="00B95CD7"/>
    <w:rsid w:val="00BA269E"/>
    <w:rsid w:val="00BB3D77"/>
    <w:rsid w:val="00BC4E06"/>
    <w:rsid w:val="00BC73A0"/>
    <w:rsid w:val="00BD2738"/>
    <w:rsid w:val="00BD3E45"/>
    <w:rsid w:val="00BF0F02"/>
    <w:rsid w:val="00C01132"/>
    <w:rsid w:val="00C21C5D"/>
    <w:rsid w:val="00C26DA6"/>
    <w:rsid w:val="00C4208D"/>
    <w:rsid w:val="00C44558"/>
    <w:rsid w:val="00C60354"/>
    <w:rsid w:val="00C63F14"/>
    <w:rsid w:val="00C775E5"/>
    <w:rsid w:val="00C80E62"/>
    <w:rsid w:val="00C8667F"/>
    <w:rsid w:val="00C90021"/>
    <w:rsid w:val="00C91814"/>
    <w:rsid w:val="00CB036E"/>
    <w:rsid w:val="00CC2CCC"/>
    <w:rsid w:val="00CC4184"/>
    <w:rsid w:val="00CC60D2"/>
    <w:rsid w:val="00CE58DD"/>
    <w:rsid w:val="00CE7ABC"/>
    <w:rsid w:val="00D00F75"/>
    <w:rsid w:val="00D03124"/>
    <w:rsid w:val="00D0626D"/>
    <w:rsid w:val="00D40ACC"/>
    <w:rsid w:val="00D5605C"/>
    <w:rsid w:val="00D57506"/>
    <w:rsid w:val="00D64442"/>
    <w:rsid w:val="00D65BDE"/>
    <w:rsid w:val="00D72A45"/>
    <w:rsid w:val="00D8111D"/>
    <w:rsid w:val="00D85F56"/>
    <w:rsid w:val="00D861BB"/>
    <w:rsid w:val="00D864BD"/>
    <w:rsid w:val="00D95D4F"/>
    <w:rsid w:val="00D96883"/>
    <w:rsid w:val="00DE0A62"/>
    <w:rsid w:val="00DE378E"/>
    <w:rsid w:val="00DE4807"/>
    <w:rsid w:val="00DF678E"/>
    <w:rsid w:val="00DF6EFD"/>
    <w:rsid w:val="00E25DC6"/>
    <w:rsid w:val="00E3461C"/>
    <w:rsid w:val="00E4377C"/>
    <w:rsid w:val="00E80286"/>
    <w:rsid w:val="00E81FCF"/>
    <w:rsid w:val="00E86EE0"/>
    <w:rsid w:val="00E9592F"/>
    <w:rsid w:val="00E96EB0"/>
    <w:rsid w:val="00EA1314"/>
    <w:rsid w:val="00EA15B1"/>
    <w:rsid w:val="00EB72B8"/>
    <w:rsid w:val="00EC0B21"/>
    <w:rsid w:val="00EC3B99"/>
    <w:rsid w:val="00EC4C08"/>
    <w:rsid w:val="00EF536C"/>
    <w:rsid w:val="00F15666"/>
    <w:rsid w:val="00F17486"/>
    <w:rsid w:val="00F33351"/>
    <w:rsid w:val="00F504CB"/>
    <w:rsid w:val="00F560F9"/>
    <w:rsid w:val="00F5796B"/>
    <w:rsid w:val="00F70260"/>
    <w:rsid w:val="00F76E8A"/>
    <w:rsid w:val="00F777C7"/>
    <w:rsid w:val="00F827BC"/>
    <w:rsid w:val="00F92E2E"/>
    <w:rsid w:val="00FA059C"/>
    <w:rsid w:val="00FA25E5"/>
    <w:rsid w:val="00FA509C"/>
    <w:rsid w:val="00FA6E9B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8D2B8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nhideWhenUsed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B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AD43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31A"/>
  </w:style>
  <w:style w:type="paragraph" w:styleId="af0">
    <w:name w:val="No Spacing"/>
    <w:uiPriority w:val="1"/>
    <w:qFormat/>
    <w:rsid w:val="00C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666"/>
    <w:pPr>
      <w:widowControl/>
      <w:autoSpaceDE w:val="0"/>
      <w:autoSpaceDN w:val="0"/>
      <w:adjustRightInd w:val="0"/>
      <w:ind w:left="10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onsPlusNormal">
    <w:name w:val="ConsPlusNormal"/>
    <w:link w:val="ConsPlusNormal0"/>
    <w:rsid w:val="00AD1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8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D1827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3">
    <w:name w:val="footnote text"/>
    <w:basedOn w:val="a"/>
    <w:link w:val="af2"/>
    <w:rsid w:val="00AD182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90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13" Type="http://schemas.openxmlformats.org/officeDocument/2006/relationships/hyperlink" Target="http://www.artemovsky66.ru/" TargetMode="External"/><Relationship Id="rId18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emovsky66.ru/" TargetMode="External"/><Relationship Id="rId34" Type="http://schemas.openxmlformats.org/officeDocument/2006/relationships/hyperlink" Target="http://www.artemovsky66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rtemovsky66.ru/" TargetMode="External"/><Relationship Id="rId12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25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movsky66.ru/" TargetMode="External"/><Relationship Id="rId20" Type="http://schemas.openxmlformats.org/officeDocument/2006/relationships/hyperlink" Target="http://www.artemovsky66.ru/" TargetMode="External"/><Relationship Id="rId29" Type="http://schemas.openxmlformats.org/officeDocument/2006/relationships/hyperlink" Target="http://www.artemovsky66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/" TargetMode="External"/><Relationship Id="rId24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37" Type="http://schemas.openxmlformats.org/officeDocument/2006/relationships/hyperlink" Target="http://www.artemovsky66.ru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rtemovsky66.ru/" TargetMode="External"/><Relationship Id="rId23" Type="http://schemas.openxmlformats.org/officeDocument/2006/relationships/hyperlink" Target="http://www.artemovsky66.ru/" TargetMode="External"/><Relationship Id="rId28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4" Type="http://schemas.openxmlformats.org/officeDocument/2006/relationships/hyperlink" Target="http://www.artemovsky66.ru/" TargetMode="External"/><Relationship Id="rId22" Type="http://schemas.openxmlformats.org/officeDocument/2006/relationships/hyperlink" Target="http://www.artemovsky66.ru/" TargetMode="External"/><Relationship Id="rId27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зам</dc:creator>
  <cp:lastModifiedBy>Максименко</cp:lastModifiedBy>
  <cp:revision>16</cp:revision>
  <cp:lastPrinted>2022-02-16T07:27:00Z</cp:lastPrinted>
  <dcterms:created xsi:type="dcterms:W3CDTF">2022-01-26T03:53:00Z</dcterms:created>
  <dcterms:modified xsi:type="dcterms:W3CDTF">2022-02-25T07:12:00Z</dcterms:modified>
</cp:coreProperties>
</file>