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04" w:rsidRPr="00561DFC" w:rsidRDefault="004B6804" w:rsidP="00FD6FBF">
      <w:pPr>
        <w:rPr>
          <w:b/>
          <w:sz w:val="28"/>
          <w:szCs w:val="28"/>
        </w:rPr>
      </w:pPr>
      <w:r w:rsidRPr="00561DFC">
        <w:rPr>
          <w:sz w:val="28"/>
          <w:szCs w:val="28"/>
        </w:rPr>
        <w:t xml:space="preserve">             СОВЕТ ДЕПУТАТОВ                                                 </w:t>
      </w:r>
      <w:r>
        <w:rPr>
          <w:i/>
          <w:sz w:val="28"/>
          <w:szCs w:val="28"/>
        </w:rPr>
        <w:t xml:space="preserve"> </w:t>
      </w:r>
      <w:r w:rsidRPr="00EC2619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>МУНИЦИПАЛЬНОГО ОБРАЗОВАНИЯ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  АКБУЛАКСКОГО РАЙОНА</w:t>
      </w:r>
      <w:r w:rsidRPr="00561DFC">
        <w:rPr>
          <w:sz w:val="28"/>
          <w:szCs w:val="28"/>
        </w:rPr>
        <w:br/>
        <w:t xml:space="preserve">         ОРЕНБУРГСКОЙ ОБЛАСТИ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третий</w:t>
      </w:r>
      <w:r w:rsidRPr="00561DFC">
        <w:rPr>
          <w:sz w:val="28"/>
          <w:szCs w:val="28"/>
        </w:rPr>
        <w:t xml:space="preserve"> созыв</w:t>
      </w:r>
    </w:p>
    <w:p w:rsidR="004B6804" w:rsidRPr="00561DFC" w:rsidRDefault="004B6804" w:rsidP="00FD6FBF">
      <w:pPr>
        <w:pStyle w:val="Heading6"/>
        <w:rPr>
          <w:b w:val="0"/>
          <w:bCs w:val="0"/>
          <w:sz w:val="28"/>
          <w:szCs w:val="28"/>
        </w:rPr>
      </w:pPr>
      <w:r w:rsidRPr="00561DF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    </w:t>
      </w:r>
      <w:r w:rsidRPr="00561DFC">
        <w:rPr>
          <w:b w:val="0"/>
          <w:sz w:val="28"/>
          <w:szCs w:val="28"/>
        </w:rPr>
        <w:t xml:space="preserve"> РЕШЕНИЕ 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</w:p>
    <w:p w:rsidR="004B6804" w:rsidRPr="00561DFC" w:rsidRDefault="004B6804" w:rsidP="00FD6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30.03. 2016</w:t>
      </w:r>
      <w:r w:rsidRPr="00561DFC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561DFC">
        <w:rPr>
          <w:sz w:val="28"/>
          <w:szCs w:val="28"/>
        </w:rPr>
        <w:t xml:space="preserve">                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п</w:t>
      </w:r>
      <w:r w:rsidRPr="00561DFC">
        <w:rPr>
          <w:sz w:val="28"/>
          <w:szCs w:val="28"/>
        </w:rPr>
        <w:t xml:space="preserve">. </w:t>
      </w:r>
      <w:r>
        <w:rPr>
          <w:sz w:val="28"/>
          <w:szCs w:val="28"/>
        </w:rPr>
        <w:t>Шкуновка</w:t>
      </w:r>
    </w:p>
    <w:p w:rsidR="004B6804" w:rsidRPr="00CA1605" w:rsidRDefault="004B6804" w:rsidP="00FD6FBF">
      <w:pPr>
        <w:ind w:firstLine="720"/>
        <w:jc w:val="both"/>
        <w:rPr>
          <w:sz w:val="28"/>
          <w:szCs w:val="28"/>
        </w:rPr>
      </w:pPr>
    </w:p>
    <w:p w:rsidR="004B6804" w:rsidRDefault="004B6804" w:rsidP="00FD6FB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4B6804" w:rsidRDefault="004B6804" w:rsidP="00FD6FBF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4B6804" w:rsidRPr="00561DFC" w:rsidRDefault="004B6804" w:rsidP="00FD6FBF">
      <w:pPr>
        <w:rPr>
          <w:sz w:val="28"/>
          <w:szCs w:val="28"/>
        </w:rPr>
      </w:pPr>
      <w:r>
        <w:rPr>
          <w:sz w:val="28"/>
          <w:szCs w:val="28"/>
        </w:rPr>
        <w:t xml:space="preserve">от 26.01.2015 года № 153 </w:t>
      </w:r>
      <w:r w:rsidRPr="00561DFC">
        <w:rPr>
          <w:sz w:val="28"/>
          <w:szCs w:val="28"/>
        </w:rPr>
        <w:t>«О ставках налога</w:t>
      </w:r>
    </w:p>
    <w:p w:rsidR="004B6804" w:rsidRPr="00561DFC" w:rsidRDefault="004B6804" w:rsidP="00FD6FBF">
      <w:pPr>
        <w:rPr>
          <w:sz w:val="28"/>
          <w:szCs w:val="28"/>
        </w:rPr>
      </w:pPr>
      <w:r w:rsidRPr="00561DFC">
        <w:rPr>
          <w:sz w:val="28"/>
          <w:szCs w:val="28"/>
        </w:rPr>
        <w:t>на имущество  физических  лиц»</w:t>
      </w:r>
    </w:p>
    <w:p w:rsidR="004B6804" w:rsidRPr="00DD5EC5" w:rsidRDefault="004B6804" w:rsidP="00FD6FBF">
      <w:pPr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 xml:space="preserve">                  </w:t>
      </w:r>
    </w:p>
    <w:p w:rsidR="004B6804" w:rsidRDefault="004B6804" w:rsidP="00FD6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23.11.2015 года  № 320-ФЗ «О внесении изменений в часть вторую Налогового кодекса Российской Федерации и Уставом  муниципального образования 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Совет депутатов муниципального образования 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4B6804" w:rsidRPr="00561DFC" w:rsidRDefault="004B6804" w:rsidP="00732B1B">
      <w:pPr>
        <w:ind w:firstLine="709"/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РЕШИЛ:</w:t>
      </w:r>
    </w:p>
    <w:p w:rsidR="004B6804" w:rsidRDefault="004B6804" w:rsidP="00FD6FBF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текст решения Совета депутатов </w:t>
      </w:r>
      <w:r w:rsidRPr="00561DF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от 26.01.2015 года № 153 «О</w:t>
      </w:r>
      <w:r w:rsidRPr="00561DFC">
        <w:rPr>
          <w:sz w:val="28"/>
          <w:szCs w:val="28"/>
        </w:rPr>
        <w:t xml:space="preserve"> ставк</w:t>
      </w:r>
      <w:r>
        <w:rPr>
          <w:sz w:val="28"/>
          <w:szCs w:val="28"/>
        </w:rPr>
        <w:t xml:space="preserve">ах </w:t>
      </w:r>
      <w:r w:rsidRPr="00561DFC">
        <w:rPr>
          <w:sz w:val="28"/>
          <w:szCs w:val="28"/>
        </w:rPr>
        <w:t xml:space="preserve"> налога на имущество физических лиц</w:t>
      </w:r>
      <w:r>
        <w:rPr>
          <w:sz w:val="28"/>
          <w:szCs w:val="28"/>
        </w:rPr>
        <w:t>»:</w:t>
      </w:r>
    </w:p>
    <w:p w:rsidR="004B6804" w:rsidRPr="008B19F8" w:rsidRDefault="004B6804" w:rsidP="00921D80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1.1. статью 8 Налоговые льготы изложить в следующей редакции:</w:t>
      </w:r>
    </w:p>
    <w:p w:rsidR="004B6804" w:rsidRPr="008B19F8" w:rsidRDefault="004B6804" w:rsidP="00921D80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Налоговые льготы предоставляются согласно федеральному законодательству.</w:t>
      </w:r>
    </w:p>
    <w:p w:rsidR="004B6804" w:rsidRPr="008B19F8" w:rsidRDefault="004B6804" w:rsidP="00FD6FBF">
      <w:pPr>
        <w:jc w:val="both"/>
        <w:rPr>
          <w:sz w:val="28"/>
          <w:szCs w:val="28"/>
        </w:rPr>
      </w:pPr>
      <w:r w:rsidRPr="008B19F8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2</w:t>
      </w:r>
      <w:r w:rsidRPr="008B19F8">
        <w:rPr>
          <w:sz w:val="28"/>
          <w:szCs w:val="28"/>
        </w:rPr>
        <w:t>.  пункт 1 статьи 10 Порядок и сроки уплаты налога изложить в следующей редакции</w:t>
      </w:r>
    </w:p>
    <w:p w:rsidR="004B6804" w:rsidRPr="008B19F8" w:rsidRDefault="004B6804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«Налог подлежит уплате налогоплательщиками в срок не позднее 1 декабря года, следующего за истекшим налоговым периодом.</w:t>
      </w:r>
    </w:p>
    <w:p w:rsidR="004B6804" w:rsidRPr="008B19F8" w:rsidRDefault="004B6804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2. Контроль за исполнением настоящего решения оставляю за собой.</w:t>
      </w:r>
    </w:p>
    <w:p w:rsidR="004B6804" w:rsidRPr="008B19F8" w:rsidRDefault="004B6804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3. Опубликовать настоящее решение в районной газете «Степные зори».</w:t>
      </w:r>
    </w:p>
    <w:p w:rsidR="004B6804" w:rsidRPr="00DD0CC4" w:rsidRDefault="004B6804" w:rsidP="00FD6FBF">
      <w:pPr>
        <w:ind w:firstLine="709"/>
        <w:jc w:val="both"/>
        <w:rPr>
          <w:sz w:val="28"/>
          <w:szCs w:val="28"/>
        </w:rPr>
      </w:pPr>
      <w:r w:rsidRPr="008B19F8">
        <w:rPr>
          <w:sz w:val="28"/>
          <w:szCs w:val="28"/>
        </w:rPr>
        <w:t>4.  Настоящее решение вступает в силу после его официального  опубликования и распространяется на налоговые периоды, начиная с 2015 года.</w:t>
      </w:r>
    </w:p>
    <w:p w:rsidR="004B6804" w:rsidRDefault="004B6804" w:rsidP="00FD6FBF">
      <w:pPr>
        <w:ind w:firstLine="540"/>
        <w:jc w:val="both"/>
      </w:pPr>
    </w:p>
    <w:p w:rsidR="004B6804" w:rsidRDefault="004B6804" w:rsidP="00FD6FBF">
      <w:pPr>
        <w:ind w:firstLine="709"/>
        <w:jc w:val="both"/>
        <w:rPr>
          <w:sz w:val="28"/>
          <w:szCs w:val="28"/>
        </w:rPr>
      </w:pPr>
    </w:p>
    <w:p w:rsidR="004B6804" w:rsidRDefault="004B6804" w:rsidP="00BD25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4B6804" w:rsidRDefault="004B6804" w:rsidP="00BD25F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И.Г. Максимчук</w:t>
      </w:r>
    </w:p>
    <w:p w:rsidR="004B6804" w:rsidRDefault="004B6804" w:rsidP="00BD25F3">
      <w:pPr>
        <w:rPr>
          <w:sz w:val="28"/>
          <w:szCs w:val="28"/>
        </w:rPr>
      </w:pPr>
    </w:p>
    <w:p w:rsidR="004B6804" w:rsidRDefault="004B6804"/>
    <w:sectPr w:rsidR="004B6804" w:rsidSect="00EC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768"/>
    <w:rsid w:val="00021768"/>
    <w:rsid w:val="000A56D6"/>
    <w:rsid w:val="001061E9"/>
    <w:rsid w:val="00190A56"/>
    <w:rsid w:val="001B1DEC"/>
    <w:rsid w:val="0028269C"/>
    <w:rsid w:val="002C4C03"/>
    <w:rsid w:val="00370E6C"/>
    <w:rsid w:val="003B007B"/>
    <w:rsid w:val="004178AA"/>
    <w:rsid w:val="004B6804"/>
    <w:rsid w:val="004C2750"/>
    <w:rsid w:val="00561DFC"/>
    <w:rsid w:val="005E48A5"/>
    <w:rsid w:val="005F2145"/>
    <w:rsid w:val="006500E4"/>
    <w:rsid w:val="00651FCE"/>
    <w:rsid w:val="00732B1B"/>
    <w:rsid w:val="00781D60"/>
    <w:rsid w:val="00833A16"/>
    <w:rsid w:val="008A27D7"/>
    <w:rsid w:val="008A6569"/>
    <w:rsid w:val="008B19F8"/>
    <w:rsid w:val="0090221B"/>
    <w:rsid w:val="00921D80"/>
    <w:rsid w:val="00971EF5"/>
    <w:rsid w:val="00AA2360"/>
    <w:rsid w:val="00BD25F3"/>
    <w:rsid w:val="00CA1605"/>
    <w:rsid w:val="00CB2CD9"/>
    <w:rsid w:val="00DB7C6B"/>
    <w:rsid w:val="00DD0CC4"/>
    <w:rsid w:val="00DD5EC5"/>
    <w:rsid w:val="00E12312"/>
    <w:rsid w:val="00E46B0D"/>
    <w:rsid w:val="00EC2619"/>
    <w:rsid w:val="00EC4E52"/>
    <w:rsid w:val="00EC7319"/>
    <w:rsid w:val="00EE32F0"/>
    <w:rsid w:val="00F12ECA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68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6FBF"/>
    <w:pPr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0221B"/>
    <w:rPr>
      <w:rFonts w:ascii="Calibri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292</Words>
  <Characters>1667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2016-04-11T05:22:00Z</cp:lastPrinted>
  <dcterms:created xsi:type="dcterms:W3CDTF">2016-02-29T02:38:00Z</dcterms:created>
  <dcterms:modified xsi:type="dcterms:W3CDTF">2016-04-11T05:22:00Z</dcterms:modified>
</cp:coreProperties>
</file>