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473" w:rsidRDefault="00447473" w:rsidP="00447473">
      <w:pPr>
        <w:pStyle w:val="a3"/>
        <w:ind w:firstLine="567"/>
        <w:jc w:val="center"/>
        <w:rPr>
          <w:rFonts w:ascii="Times New Roman" w:hAnsi="Times New Roman"/>
          <w:b/>
          <w:bCs/>
          <w:color w:val="000000"/>
          <w:sz w:val="26"/>
          <w:szCs w:val="26"/>
        </w:rPr>
      </w:pPr>
      <w:r>
        <w:rPr>
          <w:rFonts w:ascii="Times New Roman" w:hAnsi="Times New Roman"/>
          <w:b/>
          <w:bCs/>
          <w:color w:val="000000"/>
          <w:sz w:val="26"/>
          <w:szCs w:val="26"/>
        </w:rPr>
        <w:t>Рекомендации для населения при понижении температуры</w:t>
      </w:r>
    </w:p>
    <w:p w:rsidR="00447473" w:rsidRDefault="00447473" w:rsidP="00447473">
      <w:pPr>
        <w:pStyle w:val="a3"/>
        <w:ind w:firstLine="567"/>
        <w:jc w:val="both"/>
        <w:rPr>
          <w:rFonts w:ascii="Times New Roman" w:hAnsi="Times New Roman"/>
          <w:b/>
          <w:color w:val="000000"/>
          <w:sz w:val="26"/>
          <w:szCs w:val="26"/>
        </w:rPr>
      </w:pPr>
    </w:p>
    <w:p w:rsidR="00447473" w:rsidRDefault="00447473" w:rsidP="00447473">
      <w:pPr>
        <w:pStyle w:val="a3"/>
        <w:ind w:firstLine="567"/>
        <w:jc w:val="both"/>
        <w:rPr>
          <w:rFonts w:ascii="Times New Roman" w:hAnsi="Times New Roman"/>
          <w:sz w:val="26"/>
          <w:szCs w:val="26"/>
          <w:shd w:val="clear" w:color="auto" w:fill="FFFFFF"/>
        </w:rPr>
      </w:pPr>
      <w:r>
        <w:rPr>
          <w:rFonts w:ascii="Times New Roman" w:hAnsi="Times New Roman"/>
          <w:sz w:val="26"/>
          <w:szCs w:val="26"/>
          <w:shd w:val="clear" w:color="auto" w:fill="FFFFFF"/>
        </w:rPr>
        <w:t>В связи с понижением температуры воздуха возрастает вероятность возникновения техногенных пожаров по причине нарушение правил эксплуатации электробытовых приборов, нарушения правил эксплуатации газового оборудования, использования самодельных нагревательных устройств, нарушение правил пожарной безопасности.</w:t>
      </w:r>
      <w:r>
        <w:rPr>
          <w:rFonts w:ascii="Times New Roman" w:hAnsi="Times New Roman"/>
          <w:sz w:val="26"/>
          <w:szCs w:val="26"/>
          <w:shd w:val="clear" w:color="auto" w:fill="FFFFFF"/>
        </w:rPr>
        <w:br/>
      </w:r>
      <w:r>
        <w:rPr>
          <w:rFonts w:ascii="Times New Roman" w:hAnsi="Times New Roman"/>
          <w:i/>
          <w:sz w:val="26"/>
          <w:szCs w:val="26"/>
          <w:shd w:val="clear" w:color="auto" w:fill="FFFFFF"/>
        </w:rPr>
        <w:t>Главное управление МЧС России по Оренбургской области предупреждает:</w:t>
      </w:r>
    </w:p>
    <w:p w:rsidR="00447473" w:rsidRDefault="00447473" w:rsidP="00447473">
      <w:pPr>
        <w:pStyle w:val="a3"/>
        <w:ind w:firstLine="567"/>
        <w:jc w:val="both"/>
        <w:rPr>
          <w:rFonts w:ascii="Times New Roman" w:hAnsi="Times New Roman"/>
          <w:sz w:val="26"/>
          <w:szCs w:val="26"/>
          <w:shd w:val="clear" w:color="auto" w:fill="FFFFFF"/>
        </w:rPr>
      </w:pPr>
      <w:r>
        <w:rPr>
          <w:rFonts w:ascii="Times New Roman" w:hAnsi="Times New Roman"/>
          <w:sz w:val="26"/>
          <w:szCs w:val="26"/>
          <w:shd w:val="clear" w:color="auto" w:fill="FFFFFF"/>
        </w:rPr>
        <w:t>- недопустимо пользоваться неисправными электроприборами, а также приборами, провода которых имеют поврежденную изоляцию;</w:t>
      </w:r>
      <w:r>
        <w:rPr>
          <w:rFonts w:ascii="Times New Roman" w:hAnsi="Times New Roman"/>
          <w:sz w:val="26"/>
          <w:szCs w:val="26"/>
          <w:shd w:val="clear" w:color="auto" w:fill="FFFFFF"/>
        </w:rPr>
        <w:br/>
        <w:t>- нельзя использовать самодельные электронагревательные приборы и предохранители, они должны быть только заводского изготовления;</w:t>
      </w:r>
      <w:r>
        <w:rPr>
          <w:rFonts w:ascii="Times New Roman" w:hAnsi="Times New Roman"/>
          <w:sz w:val="26"/>
          <w:szCs w:val="26"/>
          <w:shd w:val="clear" w:color="auto" w:fill="FFFFFF"/>
        </w:rPr>
        <w:br/>
        <w:t>- при покупке и установке нового изделия (оборудования) важно, чтобы данное изделие было сертифицировано, а перед началом эксплуатации внимательно ознакомьтесь с инструкцией;</w:t>
      </w:r>
      <w:r>
        <w:rPr>
          <w:rFonts w:ascii="Times New Roman" w:hAnsi="Times New Roman"/>
          <w:sz w:val="26"/>
          <w:szCs w:val="26"/>
          <w:shd w:val="clear" w:color="auto" w:fill="FFFFFF"/>
        </w:rPr>
        <w:br/>
        <w:t>- запрещено устанавливать электроприборы вблизи от сгораемых предметов и материалов;</w:t>
      </w:r>
      <w:r>
        <w:rPr>
          <w:rFonts w:ascii="Times New Roman" w:hAnsi="Times New Roman"/>
          <w:sz w:val="26"/>
          <w:szCs w:val="26"/>
          <w:shd w:val="clear" w:color="auto" w:fill="FFFFFF"/>
        </w:rPr>
        <w:br/>
        <w:t>- нельзя оставлять без присмотра включенные в сеть электроприборы на длительное время;</w:t>
      </w:r>
      <w:r>
        <w:rPr>
          <w:rFonts w:ascii="Times New Roman" w:hAnsi="Times New Roman"/>
          <w:sz w:val="26"/>
          <w:szCs w:val="26"/>
          <w:shd w:val="clear" w:color="auto" w:fill="FFFFFF"/>
        </w:rPr>
        <w:br/>
        <w:t>- категорически запрещается подключать несколько приборов к одной розетке с помощью переходной вилки на 3-4 ответвления;</w:t>
      </w:r>
      <w:r>
        <w:rPr>
          <w:rFonts w:ascii="Times New Roman" w:hAnsi="Times New Roman"/>
          <w:sz w:val="26"/>
          <w:szCs w:val="26"/>
          <w:shd w:val="clear" w:color="auto" w:fill="FFFFFF"/>
        </w:rPr>
        <w:br/>
        <w:t>- в случае обнаружения сильного нагрева электрической вилки или самого электроприбора, немедленно его обесточьте.</w:t>
      </w:r>
      <w:r>
        <w:rPr>
          <w:rFonts w:ascii="Times New Roman" w:hAnsi="Times New Roman"/>
          <w:sz w:val="26"/>
          <w:szCs w:val="26"/>
          <w:shd w:val="clear" w:color="auto" w:fill="FFFFFF"/>
        </w:rPr>
        <w:br/>
        <w:t>При использовании электроприборов, ваша безопасность зависит от внимательности и осторожности, в случае обнаружения сильного нагрева электрической вилки или самого электроприбора, немедленно его обесточьте.</w:t>
      </w:r>
    </w:p>
    <w:p w:rsidR="00447473" w:rsidRDefault="00447473" w:rsidP="00447473">
      <w:pPr>
        <w:pStyle w:val="a3"/>
        <w:spacing w:before="100" w:beforeAutospacing="1" w:after="100" w:afterAutospacing="1"/>
        <w:jc w:val="center"/>
        <w:rPr>
          <w:rFonts w:ascii="Times New Roman" w:eastAsia="Times New Roman" w:hAnsi="Times New Roman"/>
          <w:b/>
          <w:sz w:val="26"/>
          <w:szCs w:val="26"/>
        </w:rPr>
      </w:pPr>
      <w:r>
        <w:rPr>
          <w:rFonts w:ascii="Times New Roman" w:eastAsia="Times New Roman" w:hAnsi="Times New Roman"/>
          <w:b/>
          <w:sz w:val="26"/>
          <w:szCs w:val="26"/>
        </w:rPr>
        <w:t>Рекомендации для населения при метели</w:t>
      </w:r>
    </w:p>
    <w:p w:rsidR="00447473" w:rsidRDefault="00447473" w:rsidP="00447473">
      <w:pPr>
        <w:pStyle w:val="5"/>
        <w:spacing w:after="0"/>
        <w:jc w:val="both"/>
        <w:rPr>
          <w:rFonts w:ascii="Times New Roman" w:hAnsi="Times New Roman"/>
          <w:b w:val="0"/>
          <w:i w:val="0"/>
        </w:rPr>
      </w:pPr>
      <w:r>
        <w:rPr>
          <w:rFonts w:ascii="Times New Roman" w:hAnsi="Times New Roman"/>
          <w:b w:val="0"/>
          <w:i w:val="0"/>
        </w:rPr>
        <w:t xml:space="preserve">При получении информации о сильной метели: </w:t>
      </w:r>
    </w:p>
    <w:p w:rsidR="00447473" w:rsidRDefault="00447473" w:rsidP="00447473">
      <w:pPr>
        <w:pStyle w:val="5"/>
        <w:spacing w:before="0" w:after="0"/>
        <w:jc w:val="both"/>
        <w:rPr>
          <w:rFonts w:ascii="Times New Roman" w:hAnsi="Times New Roman"/>
          <w:b w:val="0"/>
          <w:i w:val="0"/>
        </w:rPr>
      </w:pPr>
      <w:r>
        <w:rPr>
          <w:rFonts w:ascii="Times New Roman" w:hAnsi="Times New Roman"/>
          <w:b w:val="0"/>
          <w:i w:val="0"/>
        </w:rPr>
        <w:t xml:space="preserve">- воздержитесь от поездок по городу на личном автотранспорте; </w:t>
      </w:r>
    </w:p>
    <w:p w:rsidR="00447473" w:rsidRDefault="00447473" w:rsidP="00447473">
      <w:pPr>
        <w:pStyle w:val="5"/>
        <w:spacing w:before="0" w:after="0"/>
        <w:jc w:val="both"/>
        <w:rPr>
          <w:rFonts w:ascii="Times New Roman" w:hAnsi="Times New Roman"/>
          <w:b w:val="0"/>
          <w:i w:val="0"/>
        </w:rPr>
      </w:pPr>
      <w:r>
        <w:rPr>
          <w:rFonts w:ascii="Times New Roman" w:hAnsi="Times New Roman"/>
          <w:b w:val="0"/>
          <w:i w:val="0"/>
        </w:rPr>
        <w:t xml:space="preserve">- поскольку возможно нарушение энергоснабжения, то приготовьтесь к отключению электроэнергии, закройте газовые краны; </w:t>
      </w:r>
    </w:p>
    <w:p w:rsidR="00447473" w:rsidRDefault="00447473" w:rsidP="00447473">
      <w:pPr>
        <w:pStyle w:val="5"/>
        <w:spacing w:before="0" w:after="0"/>
        <w:jc w:val="both"/>
        <w:rPr>
          <w:rFonts w:ascii="Times New Roman" w:hAnsi="Times New Roman"/>
          <w:b w:val="0"/>
          <w:i w:val="0"/>
        </w:rPr>
      </w:pPr>
      <w:r>
        <w:rPr>
          <w:rFonts w:ascii="Times New Roman" w:hAnsi="Times New Roman"/>
          <w:b w:val="0"/>
          <w:i w:val="0"/>
        </w:rPr>
        <w:t xml:space="preserve">- машину поставьте в гараж, при отсутствии гаража машину следует парковать вдали от деревьев; </w:t>
      </w:r>
    </w:p>
    <w:p w:rsidR="00447473" w:rsidRDefault="00447473" w:rsidP="00447473">
      <w:pPr>
        <w:pStyle w:val="5"/>
        <w:spacing w:before="0" w:after="0"/>
        <w:jc w:val="both"/>
        <w:rPr>
          <w:rFonts w:ascii="Times New Roman" w:hAnsi="Times New Roman"/>
          <w:b w:val="0"/>
          <w:i w:val="0"/>
        </w:rPr>
      </w:pPr>
      <w:r>
        <w:rPr>
          <w:rFonts w:ascii="Times New Roman" w:hAnsi="Times New Roman"/>
          <w:b w:val="0"/>
          <w:i w:val="0"/>
        </w:rPr>
        <w:t xml:space="preserve">- научите детей, как действовать во время непогоды; </w:t>
      </w:r>
    </w:p>
    <w:p w:rsidR="00447473" w:rsidRDefault="00447473" w:rsidP="00447473">
      <w:pPr>
        <w:pStyle w:val="5"/>
        <w:spacing w:before="0" w:after="0"/>
        <w:jc w:val="both"/>
        <w:rPr>
          <w:rFonts w:ascii="Times New Roman" w:hAnsi="Times New Roman"/>
          <w:b w:val="0"/>
          <w:i w:val="0"/>
        </w:rPr>
      </w:pPr>
      <w:r>
        <w:rPr>
          <w:rFonts w:ascii="Times New Roman" w:hAnsi="Times New Roman"/>
          <w:b w:val="0"/>
          <w:i w:val="0"/>
        </w:rPr>
        <w:t xml:space="preserve">- находясь на улице, обходите шаткие строения и дома с неустойчивой кровлей; </w:t>
      </w:r>
    </w:p>
    <w:p w:rsidR="00447473" w:rsidRDefault="00447473" w:rsidP="00447473">
      <w:pPr>
        <w:pStyle w:val="5"/>
        <w:spacing w:before="0" w:after="0"/>
        <w:jc w:val="both"/>
        <w:rPr>
          <w:rFonts w:ascii="Times New Roman" w:hAnsi="Times New Roman"/>
          <w:b w:val="0"/>
          <w:i w:val="0"/>
        </w:rPr>
      </w:pPr>
      <w:r>
        <w:rPr>
          <w:rFonts w:ascii="Times New Roman" w:hAnsi="Times New Roman"/>
          <w:b w:val="0"/>
          <w:i w:val="0"/>
        </w:rPr>
        <w:t xml:space="preserve">- избегайте деревьев, разнообразных сооружений повышенного риска (мостов, эстакад, трубопроводов, линий электропередач); </w:t>
      </w:r>
    </w:p>
    <w:p w:rsidR="00447473" w:rsidRDefault="00447473" w:rsidP="00447473">
      <w:pPr>
        <w:pStyle w:val="5"/>
        <w:spacing w:before="0" w:after="0"/>
        <w:jc w:val="both"/>
        <w:rPr>
          <w:rFonts w:ascii="Times New Roman" w:hAnsi="Times New Roman"/>
          <w:b w:val="0"/>
          <w:i w:val="0"/>
        </w:rPr>
      </w:pPr>
      <w:r>
        <w:rPr>
          <w:rFonts w:ascii="Times New Roman" w:hAnsi="Times New Roman"/>
          <w:b w:val="0"/>
          <w:i w:val="0"/>
        </w:rPr>
        <w:t>- остерегайтесь частей конструкций и предметов, нависших на строениях, оборванных проводов линий электропередач, разбитого стекла и других источников опасности.</w:t>
      </w:r>
    </w:p>
    <w:p w:rsidR="00447473" w:rsidRDefault="00447473" w:rsidP="00447473">
      <w:pPr>
        <w:pStyle w:val="5"/>
        <w:spacing w:before="0" w:after="0"/>
        <w:jc w:val="both"/>
        <w:rPr>
          <w:rFonts w:ascii="Times New Roman" w:hAnsi="Times New Roman"/>
          <w:b w:val="0"/>
          <w:i w:val="0"/>
        </w:rPr>
      </w:pPr>
    </w:p>
    <w:p w:rsidR="00447473" w:rsidRDefault="00447473" w:rsidP="00447473">
      <w:pPr>
        <w:jc w:val="center"/>
        <w:rPr>
          <w:b/>
          <w:sz w:val="26"/>
          <w:szCs w:val="26"/>
        </w:rPr>
      </w:pPr>
      <w:r>
        <w:rPr>
          <w:b/>
          <w:sz w:val="26"/>
          <w:szCs w:val="26"/>
        </w:rPr>
        <w:t>Рекомендации гражданам при усилении ветра</w:t>
      </w:r>
    </w:p>
    <w:p w:rsidR="00447473" w:rsidRDefault="00447473" w:rsidP="00447473">
      <w:pPr>
        <w:jc w:val="both"/>
        <w:rPr>
          <w:b/>
          <w:sz w:val="26"/>
          <w:szCs w:val="26"/>
        </w:rPr>
      </w:pPr>
    </w:p>
    <w:p w:rsidR="00447473" w:rsidRDefault="00447473" w:rsidP="00447473">
      <w:pPr>
        <w:ind w:firstLine="851"/>
        <w:jc w:val="both"/>
        <w:rPr>
          <w:sz w:val="26"/>
          <w:szCs w:val="26"/>
        </w:rPr>
      </w:pPr>
      <w:r>
        <w:rPr>
          <w:sz w:val="26"/>
          <w:szCs w:val="26"/>
        </w:rPr>
        <w:t xml:space="preserve">При усилении ветра рекомендуем ограничить выход из зданий, находиться в помещениях. Важно взять под особый контроль детей и не оставлять их без присмотра. </w:t>
      </w:r>
    </w:p>
    <w:p w:rsidR="00447473" w:rsidRDefault="00447473" w:rsidP="00447473">
      <w:pPr>
        <w:ind w:firstLine="851"/>
        <w:jc w:val="both"/>
        <w:rPr>
          <w:sz w:val="26"/>
          <w:szCs w:val="26"/>
        </w:rPr>
      </w:pPr>
      <w:r>
        <w:rPr>
          <w:sz w:val="26"/>
          <w:szCs w:val="26"/>
        </w:rPr>
        <w:lastRenderedPageBreak/>
        <w:t>Если сильный ветер застал Вас на улице, рекомендуем укрыться в подземных переходах или подъездах зданий. Не стоит прятаться от сильного ветра около стен домов, так как с крыш возможно падение шифера и других кровельных материалов. Это же относится к остановкам общественного транспорта, рекламным щитам, деревьям, недостроенным зданиям.</w:t>
      </w:r>
    </w:p>
    <w:p w:rsidR="00447473" w:rsidRDefault="00447473" w:rsidP="00447473">
      <w:pPr>
        <w:ind w:firstLine="851"/>
        <w:jc w:val="both"/>
        <w:rPr>
          <w:sz w:val="26"/>
          <w:szCs w:val="26"/>
        </w:rPr>
      </w:pPr>
      <w:r>
        <w:rPr>
          <w:sz w:val="26"/>
          <w:szCs w:val="26"/>
        </w:rPr>
        <w:t>Смертельно опасно при сильном ветре стоять под линией электропередач и подходить к оборвавшимся электропроводам.</w:t>
      </w:r>
    </w:p>
    <w:p w:rsidR="00447473" w:rsidRDefault="00447473" w:rsidP="00447473">
      <w:pPr>
        <w:ind w:firstLine="851"/>
        <w:jc w:val="both"/>
        <w:rPr>
          <w:sz w:val="26"/>
          <w:szCs w:val="26"/>
        </w:rPr>
      </w:pPr>
      <w:r>
        <w:rPr>
          <w:sz w:val="26"/>
          <w:szCs w:val="26"/>
        </w:rPr>
        <w:t>В городе надо немедленно покинуть автомобиль, автобус, трамвай и спрятаться в ближайшем убежище, подземном переходе или подвале.</w:t>
      </w:r>
    </w:p>
    <w:p w:rsidR="00447473" w:rsidRDefault="00447473" w:rsidP="00447473">
      <w:pPr>
        <w:ind w:firstLine="851"/>
        <w:jc w:val="both"/>
        <w:rPr>
          <w:sz w:val="26"/>
          <w:szCs w:val="26"/>
        </w:rPr>
      </w:pPr>
      <w:r>
        <w:rPr>
          <w:sz w:val="26"/>
          <w:szCs w:val="26"/>
        </w:rPr>
        <w:t>При нахождении в дороге, на открытой местности, лучше всего скрыться в яме, овраге и плотно прижаться к земле.</w:t>
      </w:r>
    </w:p>
    <w:p w:rsidR="00447473" w:rsidRDefault="00447473" w:rsidP="00447473">
      <w:pPr>
        <w:jc w:val="both"/>
        <w:rPr>
          <w:sz w:val="26"/>
          <w:szCs w:val="26"/>
        </w:rPr>
      </w:pPr>
    </w:p>
    <w:p w:rsidR="00447473" w:rsidRDefault="00447473" w:rsidP="00447473">
      <w:pPr>
        <w:pStyle w:val="a3"/>
        <w:jc w:val="center"/>
        <w:rPr>
          <w:rFonts w:ascii="Times New Roman" w:eastAsia="Times New Roman" w:hAnsi="Times New Roman"/>
          <w:b/>
          <w:sz w:val="26"/>
          <w:szCs w:val="26"/>
        </w:rPr>
      </w:pPr>
      <w:r>
        <w:rPr>
          <w:rFonts w:ascii="Times New Roman" w:eastAsia="Times New Roman" w:hAnsi="Times New Roman"/>
          <w:b/>
          <w:sz w:val="26"/>
          <w:szCs w:val="26"/>
        </w:rPr>
        <w:t>Рекомендации для населения при сильном снегопаде:</w:t>
      </w:r>
    </w:p>
    <w:p w:rsidR="00447473" w:rsidRDefault="00447473" w:rsidP="00447473">
      <w:pPr>
        <w:pStyle w:val="5"/>
        <w:spacing w:before="0" w:after="0"/>
        <w:ind w:firstLine="709"/>
        <w:jc w:val="both"/>
        <w:rPr>
          <w:rFonts w:ascii="Times New Roman" w:hAnsi="Times New Roman"/>
          <w:b w:val="0"/>
        </w:rPr>
      </w:pPr>
      <w:bookmarkStart w:id="0" w:name="_GoBack"/>
    </w:p>
    <w:bookmarkEnd w:id="0"/>
    <w:p w:rsidR="00447473" w:rsidRDefault="00447473" w:rsidP="00447473">
      <w:pPr>
        <w:tabs>
          <w:tab w:val="left" w:pos="2730"/>
        </w:tabs>
        <w:ind w:firstLine="709"/>
        <w:jc w:val="both"/>
        <w:rPr>
          <w:sz w:val="26"/>
          <w:szCs w:val="26"/>
          <w:shd w:val="clear" w:color="auto" w:fill="FFFFFF"/>
        </w:rPr>
      </w:pPr>
      <w:r>
        <w:rPr>
          <w:sz w:val="26"/>
          <w:szCs w:val="26"/>
          <w:shd w:val="clear" w:color="auto" w:fill="FFFFFF"/>
        </w:rPr>
        <w:t>Необходимо плотно закрыть окна в домах, держаться от них как можно дальше, а также не находиться вблизи деревьев и не парковать рядом с ними машины. По возможности, оставайтесь дома.</w:t>
      </w:r>
    </w:p>
    <w:p w:rsidR="00447473" w:rsidRDefault="00447473" w:rsidP="00447473">
      <w:pPr>
        <w:tabs>
          <w:tab w:val="left" w:pos="2730"/>
        </w:tabs>
        <w:ind w:firstLine="709"/>
        <w:jc w:val="both"/>
        <w:rPr>
          <w:sz w:val="26"/>
          <w:szCs w:val="26"/>
          <w:shd w:val="clear" w:color="auto" w:fill="FFFFFF"/>
        </w:rPr>
      </w:pPr>
      <w:r>
        <w:rPr>
          <w:sz w:val="26"/>
          <w:szCs w:val="26"/>
          <w:shd w:val="clear" w:color="auto" w:fill="FFFFFF"/>
        </w:rPr>
        <w:t>Если Вам всё же пришлось выйти на улицу, то в условиях снегопада и гололедицы будьте особенно осторожны при ходьбе, чтобы не упасть и не получить повреждений!</w:t>
      </w:r>
    </w:p>
    <w:p w:rsidR="00447473" w:rsidRDefault="00447473" w:rsidP="00447473">
      <w:pPr>
        <w:tabs>
          <w:tab w:val="left" w:pos="2730"/>
        </w:tabs>
        <w:ind w:firstLine="709"/>
        <w:jc w:val="both"/>
        <w:rPr>
          <w:sz w:val="26"/>
          <w:szCs w:val="26"/>
          <w:shd w:val="clear" w:color="auto" w:fill="FFFFFF"/>
        </w:rPr>
      </w:pPr>
      <w:r>
        <w:rPr>
          <w:b/>
          <w:i/>
          <w:sz w:val="26"/>
          <w:szCs w:val="26"/>
          <w:shd w:val="clear" w:color="auto" w:fill="FFFFFF"/>
        </w:rPr>
        <w:t>Уважаемые водители!</w:t>
      </w:r>
      <w:r>
        <w:rPr>
          <w:sz w:val="26"/>
          <w:szCs w:val="26"/>
          <w:shd w:val="clear" w:color="auto" w:fill="FFFFFF"/>
        </w:rPr>
        <w:t xml:space="preserve"> Если обильные осадки застали Вас в личном транспорте на автодороге, перестройтесь в крайний правый ряд (на обочину) и, не прибегая к экстренному торможению, прекратите движение. Включите аварийные огни и переждите снегопад.</w:t>
      </w:r>
    </w:p>
    <w:p w:rsidR="00447473" w:rsidRDefault="00447473" w:rsidP="00447473">
      <w:pPr>
        <w:tabs>
          <w:tab w:val="left" w:pos="2730"/>
        </w:tabs>
        <w:ind w:firstLine="709"/>
        <w:jc w:val="both"/>
        <w:rPr>
          <w:sz w:val="26"/>
          <w:szCs w:val="26"/>
          <w:shd w:val="clear" w:color="auto" w:fill="FFFFFF"/>
        </w:rPr>
      </w:pPr>
      <w:r>
        <w:rPr>
          <w:b/>
          <w:i/>
          <w:sz w:val="26"/>
          <w:szCs w:val="26"/>
          <w:shd w:val="clear" w:color="auto" w:fill="FFFFFF"/>
        </w:rPr>
        <w:t>Уважаемые пешеходы!</w:t>
      </w:r>
      <w:r>
        <w:rPr>
          <w:sz w:val="26"/>
          <w:szCs w:val="26"/>
          <w:shd w:val="clear" w:color="auto" w:fill="FFFFFF"/>
        </w:rPr>
        <w:t xml:space="preserve"> Если снегопад застал вас на улице, необходимо внимательно смотреть по сторонам при переходе проезжей части, не делать резких движений и быть предсказуемыми для водителей. Если несколько машин остановилось, пропуская вас, это не значит, что где-то за ними не едет на большой скорости еще один автомобиль. Старайтесь смотреть на машины при переходе улицы.</w:t>
      </w:r>
    </w:p>
    <w:p w:rsidR="00447473" w:rsidRDefault="00447473" w:rsidP="00447473">
      <w:pPr>
        <w:pStyle w:val="a3"/>
        <w:jc w:val="both"/>
        <w:rPr>
          <w:rFonts w:ascii="Times New Roman" w:hAnsi="Times New Roman"/>
          <w:sz w:val="26"/>
          <w:szCs w:val="26"/>
          <w:shd w:val="clear" w:color="auto" w:fill="FFFFFF"/>
        </w:rPr>
      </w:pPr>
    </w:p>
    <w:p w:rsidR="00447473" w:rsidRDefault="00447473" w:rsidP="00447473">
      <w:pPr>
        <w:jc w:val="both"/>
        <w:rPr>
          <w:sz w:val="26"/>
          <w:szCs w:val="26"/>
        </w:rPr>
      </w:pPr>
    </w:p>
    <w:p w:rsidR="00447473" w:rsidRDefault="00447473" w:rsidP="00447473">
      <w:pPr>
        <w:ind w:firstLine="567"/>
        <w:jc w:val="both"/>
        <w:rPr>
          <w:b/>
          <w:sz w:val="26"/>
          <w:szCs w:val="26"/>
        </w:rPr>
      </w:pPr>
      <w:r>
        <w:rPr>
          <w:b/>
          <w:sz w:val="26"/>
          <w:szCs w:val="26"/>
        </w:rPr>
        <w:t>При возникновении чрезвычайных ситуаций необходимо звонить по единому телефону спасения «01», сотовая связь «101» со всех мобильных операторов. Также сохраняется возможность осуществить вызов одной экстренной оперативной службы по отдельному номеру любого оператора сотовой связи: это номера 102 (служба полиции), 103 (служба скорой медицинской помощи), 104 (служба газовой сети).</w:t>
      </w:r>
    </w:p>
    <w:p w:rsidR="00447473" w:rsidRDefault="00447473" w:rsidP="00447473">
      <w:pPr>
        <w:pStyle w:val="a3"/>
        <w:ind w:firstLine="709"/>
        <w:jc w:val="both"/>
        <w:rPr>
          <w:rFonts w:ascii="Times New Roman" w:eastAsia="Times New Roman" w:hAnsi="Times New Roman"/>
          <w:b/>
          <w:sz w:val="26"/>
          <w:szCs w:val="26"/>
        </w:rPr>
      </w:pPr>
      <w:r>
        <w:rPr>
          <w:rFonts w:ascii="Times New Roman" w:eastAsia="Times New Roman" w:hAnsi="Times New Roman"/>
          <w:b/>
          <w:sz w:val="26"/>
          <w:szCs w:val="26"/>
        </w:rPr>
        <w:t>Телефон доверия ГУ МЧС России по Оренбургской области: 8(3532) 308-999.</w:t>
      </w:r>
    </w:p>
    <w:p w:rsidR="00447473" w:rsidRDefault="00447473" w:rsidP="00447473">
      <w:pPr>
        <w:pStyle w:val="a3"/>
        <w:ind w:firstLine="709"/>
        <w:jc w:val="both"/>
        <w:rPr>
          <w:rFonts w:ascii="Times New Roman" w:eastAsia="Times New Roman" w:hAnsi="Times New Roman"/>
          <w:sz w:val="26"/>
          <w:szCs w:val="26"/>
        </w:rPr>
      </w:pPr>
    </w:p>
    <w:p w:rsidR="001918B2" w:rsidRPr="00447473" w:rsidRDefault="001918B2">
      <w:pPr>
        <w:rPr>
          <w:lang w:val="x-none"/>
        </w:rPr>
      </w:pPr>
    </w:p>
    <w:sectPr w:rsidR="001918B2" w:rsidRPr="004474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FA5"/>
    <w:rsid w:val="001918B2"/>
    <w:rsid w:val="00447473"/>
    <w:rsid w:val="009F5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18846-02B1-4D47-80E5-5D327CA30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473"/>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447473"/>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447473"/>
    <w:rPr>
      <w:rFonts w:ascii="Calibri" w:eastAsia="Times New Roman" w:hAnsi="Calibri" w:cs="Times New Roman"/>
      <w:b/>
      <w:bCs/>
      <w:i/>
      <w:iCs/>
      <w:sz w:val="26"/>
      <w:szCs w:val="26"/>
      <w:lang w:val="x-none" w:eastAsia="x-none"/>
    </w:rPr>
  </w:style>
  <w:style w:type="character" w:customStyle="1" w:styleId="2">
    <w:name w:val="Обычный (веб) Знак2"/>
    <w:aliases w:val="Знак4 Знак1,Обычный (веб) Знак Знак,Знак4 Знак Знак1,Обычный (веб) Знак1 Знак,Знак4 Знак Знак Знак"/>
    <w:link w:val="a3"/>
    <w:uiPriority w:val="99"/>
    <w:semiHidden/>
    <w:locked/>
    <w:rsid w:val="00447473"/>
    <w:rPr>
      <w:sz w:val="24"/>
      <w:szCs w:val="24"/>
      <w:lang w:val="x-none" w:eastAsia="x-none"/>
    </w:rPr>
  </w:style>
  <w:style w:type="paragraph" w:styleId="a3">
    <w:name w:val="Normal (Web)"/>
    <w:aliases w:val="Знак4,Обычный (веб) Знак,Знак4 Знак,Обычный (веб) Знак1,Знак4 Знак Знак"/>
    <w:link w:val="2"/>
    <w:uiPriority w:val="99"/>
    <w:semiHidden/>
    <w:unhideWhenUsed/>
    <w:qFormat/>
    <w:rsid w:val="00447473"/>
    <w:pPr>
      <w:spacing w:after="0" w:line="240" w:lineRule="auto"/>
    </w:pPr>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61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3918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2024-01-11T13:28:00Z</dcterms:created>
  <dcterms:modified xsi:type="dcterms:W3CDTF">2024-01-11T13:28:00Z</dcterms:modified>
</cp:coreProperties>
</file>